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455" w:rsidRDefault="00EA757C">
      <w:pPr>
        <w:widowControl/>
        <w:spacing w:line="23" w:lineRule="atLeast"/>
        <w:jc w:val="center"/>
        <w:rPr>
          <w:rFonts w:ascii="方正小标宋_GBK" w:eastAsia="方正小标宋_GBK" w:hAnsi="方正小标宋_GBK" w:cs="方正小标宋_GBK"/>
          <w:kern w:val="0"/>
          <w:sz w:val="36"/>
          <w:szCs w:val="36"/>
        </w:rPr>
      </w:pPr>
      <w:r>
        <w:rPr>
          <w:rFonts w:ascii="方正小标宋_GBK" w:eastAsia="方正小标宋_GBK" w:hAnsi="方正小标宋_GBK" w:cs="方正小标宋_GBK" w:hint="eastAsia"/>
          <w:kern w:val="0"/>
          <w:sz w:val="36"/>
          <w:szCs w:val="36"/>
        </w:rPr>
        <w:t>安徽省北沿江公路</w:t>
      </w:r>
      <w:proofErr w:type="gramStart"/>
      <w:r>
        <w:rPr>
          <w:rFonts w:ascii="方正小标宋_GBK" w:eastAsia="方正小标宋_GBK" w:hAnsi="方正小标宋_GBK" w:cs="方正小标宋_GBK" w:hint="eastAsia"/>
          <w:kern w:val="0"/>
          <w:sz w:val="36"/>
          <w:szCs w:val="36"/>
        </w:rPr>
        <w:t>宿松段交安</w:t>
      </w:r>
      <w:proofErr w:type="gramEnd"/>
      <w:r>
        <w:rPr>
          <w:rFonts w:ascii="方正小标宋_GBK" w:eastAsia="方正小标宋_GBK" w:hAnsi="方正小标宋_GBK" w:cs="方正小标宋_GBK" w:hint="eastAsia"/>
          <w:kern w:val="0"/>
          <w:sz w:val="36"/>
          <w:szCs w:val="36"/>
        </w:rPr>
        <w:t>工程</w:t>
      </w:r>
    </w:p>
    <w:p w:rsidR="00093455" w:rsidRDefault="00EA757C">
      <w:pPr>
        <w:widowControl/>
        <w:spacing w:line="23" w:lineRule="atLeast"/>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kern w:val="0"/>
          <w:sz w:val="36"/>
          <w:szCs w:val="36"/>
        </w:rPr>
        <w:t>劳务分包竞争性比选公告</w:t>
      </w:r>
    </w:p>
    <w:p w:rsidR="00093455" w:rsidRDefault="00EA757C">
      <w:pPr>
        <w:pStyle w:val="a6"/>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ascii="Helvetica" w:hAnsi="Helvetica" w:cs="Helvetica" w:hint="eastAsia"/>
          <w:color w:val="FF0000"/>
          <w:sz w:val="21"/>
          <w:szCs w:val="21"/>
          <w:shd w:val="clear" w:color="auto" w:fill="FFFFFF"/>
        </w:rPr>
        <w:t xml:space="preserve"> </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8"/>
          <w:rFonts w:ascii="方正仿宋_GBK" w:eastAsia="方正仿宋_GBK" w:hAnsi="方正仿宋_GBK" w:cs="方正仿宋_GBK" w:hint="eastAsia"/>
          <w:color w:val="555555"/>
          <w:sz w:val="28"/>
          <w:szCs w:val="28"/>
          <w:shd w:val="clear" w:color="auto" w:fill="FFFFFF"/>
        </w:rPr>
        <w:t>1</w:t>
      </w:r>
      <w:r>
        <w:rPr>
          <w:rStyle w:val="a8"/>
          <w:rFonts w:ascii="方正仿宋_GBK" w:eastAsia="方正仿宋_GBK" w:hAnsi="方正仿宋_GBK" w:cs="方正仿宋_GBK" w:hint="eastAsia"/>
          <w:color w:val="555555"/>
          <w:sz w:val="28"/>
          <w:szCs w:val="28"/>
          <w:shd w:val="clear" w:color="auto" w:fill="FFFFFF"/>
        </w:rPr>
        <w:t>、比选条件</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xml:space="preserve">    </w:t>
      </w:r>
      <w:r>
        <w:rPr>
          <w:rFonts w:ascii="方正仿宋_GBK" w:eastAsia="方正仿宋_GBK" w:hAnsi="方正仿宋_GBK" w:cs="方正仿宋_GBK" w:hint="eastAsia"/>
          <w:color w:val="555555"/>
          <w:sz w:val="28"/>
          <w:szCs w:val="28"/>
          <w:shd w:val="clear" w:color="auto" w:fill="FFFFFF"/>
        </w:rPr>
        <w:t>本次竞争性比选项目为</w:t>
      </w:r>
      <w:r>
        <w:rPr>
          <w:rFonts w:ascii="方正仿宋_GBK" w:eastAsia="方正仿宋_GBK" w:hAnsi="方正仿宋_GBK" w:cs="方正仿宋_GBK" w:hint="eastAsia"/>
          <w:color w:val="555555"/>
          <w:sz w:val="28"/>
          <w:szCs w:val="28"/>
          <w:shd w:val="clear" w:color="auto" w:fill="FFFFFF"/>
        </w:rPr>
        <w:t> </w:t>
      </w:r>
      <w:r>
        <w:rPr>
          <w:rStyle w:val="a8"/>
          <w:rFonts w:ascii="方正仿宋_GBK" w:eastAsia="方正仿宋_GBK" w:hAnsi="方正仿宋_GBK" w:cs="方正仿宋_GBK" w:hint="eastAsia"/>
          <w:color w:val="555555"/>
          <w:sz w:val="28"/>
          <w:szCs w:val="28"/>
          <w:shd w:val="clear" w:color="auto" w:fill="FFFFFF"/>
        </w:rPr>
        <w:t>安徽省北沿江公路宿松段交安工程</w:t>
      </w:r>
      <w:r>
        <w:rPr>
          <w:rFonts w:ascii="方正仿宋_GBK" w:eastAsia="方正仿宋_GBK" w:hAnsi="方正仿宋_GBK" w:cs="方正仿宋_GBK" w:hint="eastAsia"/>
          <w:color w:val="555555"/>
          <w:sz w:val="28"/>
          <w:szCs w:val="28"/>
          <w:shd w:val="clear" w:color="auto" w:fill="FFFFFF"/>
        </w:rPr>
        <w:t>，项目专业承包单位为</w:t>
      </w:r>
      <w:r>
        <w:rPr>
          <w:rStyle w:val="a8"/>
          <w:rFonts w:ascii="方正仿宋_GBK" w:eastAsia="方正仿宋_GBK" w:hAnsi="方正仿宋_GBK" w:cs="方正仿宋_GBK" w:hint="eastAsia"/>
          <w:color w:val="555555"/>
          <w:sz w:val="28"/>
          <w:szCs w:val="28"/>
          <w:shd w:val="clear" w:color="auto" w:fill="FFFFFF"/>
        </w:rPr>
        <w:t>重庆交旅建设工程有限公司（本次劳务比选的分包单位）</w:t>
      </w:r>
      <w:r>
        <w:rPr>
          <w:rFonts w:ascii="方正仿宋_GBK" w:eastAsia="方正仿宋_GBK" w:hAnsi="方正仿宋_GBK" w:cs="方正仿宋_GBK" w:hint="eastAsia"/>
          <w:color w:val="555555"/>
          <w:sz w:val="28"/>
          <w:szCs w:val="28"/>
          <w:shd w:val="clear" w:color="auto" w:fill="FFFFFF"/>
        </w:rPr>
        <w:t>。项目已具备比选条件，现对该项目劳务分包进行竞争性比选。</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30"/>
          <w:szCs w:val="30"/>
        </w:rPr>
      </w:pPr>
      <w:r>
        <w:rPr>
          <w:rStyle w:val="a8"/>
          <w:rFonts w:ascii="方正仿宋_GBK" w:eastAsia="方正仿宋_GBK" w:hAnsi="方正仿宋_GBK" w:cs="方正仿宋_GBK" w:hint="eastAsia"/>
          <w:color w:val="555555"/>
          <w:sz w:val="28"/>
          <w:szCs w:val="28"/>
          <w:shd w:val="clear" w:color="auto" w:fill="FFFFFF"/>
        </w:rPr>
        <w:t>2</w:t>
      </w:r>
      <w:r>
        <w:rPr>
          <w:rStyle w:val="a8"/>
          <w:rFonts w:ascii="方正仿宋_GBK" w:eastAsia="方正仿宋_GBK" w:hAnsi="方正仿宋_GBK" w:cs="方正仿宋_GBK" w:hint="eastAsia"/>
          <w:color w:val="555555"/>
          <w:sz w:val="28"/>
          <w:szCs w:val="28"/>
          <w:shd w:val="clear" w:color="auto" w:fill="FFFFFF"/>
        </w:rPr>
        <w:t>、项目概况与比选范围</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        2.1 </w:t>
      </w:r>
      <w:r>
        <w:rPr>
          <w:rFonts w:ascii="方正仿宋_GBK" w:eastAsia="方正仿宋_GBK" w:hAnsi="方正仿宋_GBK" w:cs="方正仿宋_GBK" w:hint="eastAsia"/>
          <w:color w:val="555555"/>
          <w:sz w:val="28"/>
          <w:szCs w:val="28"/>
          <w:shd w:val="clear" w:color="auto" w:fill="FFFFFF"/>
        </w:rPr>
        <w:t>建设地址：</w:t>
      </w:r>
      <w:r>
        <w:rPr>
          <w:rFonts w:ascii="方正仿宋_GBK" w:eastAsia="方正仿宋_GBK" w:hAnsi="方正仿宋_GBK" w:cs="方正仿宋_GBK" w:hint="eastAsia"/>
          <w:color w:val="555555"/>
          <w:sz w:val="28"/>
          <w:szCs w:val="28"/>
          <w:shd w:val="clear" w:color="auto" w:fill="FFFFFF"/>
        </w:rPr>
        <w:t xml:space="preserve"> </w:t>
      </w:r>
      <w:r>
        <w:rPr>
          <w:rFonts w:ascii="方正仿宋_GBK" w:eastAsia="方正仿宋_GBK" w:hAnsi="方正仿宋_GBK" w:cs="方正仿宋_GBK" w:hint="eastAsia"/>
          <w:color w:val="555555"/>
          <w:sz w:val="28"/>
          <w:szCs w:val="28"/>
          <w:shd w:val="clear" w:color="auto" w:fill="FFFFFF"/>
        </w:rPr>
        <w:t>安徽省宿松县。</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lang w:val="zh-CN"/>
        </w:rPr>
      </w:pPr>
      <w:r>
        <w:rPr>
          <w:rFonts w:ascii="方正仿宋_GBK" w:eastAsia="方正仿宋_GBK" w:hAnsi="方正仿宋_GBK" w:cs="方正仿宋_GBK" w:hint="eastAsia"/>
          <w:color w:val="555555"/>
          <w:sz w:val="28"/>
          <w:szCs w:val="28"/>
          <w:shd w:val="clear" w:color="auto" w:fill="FFFFFF"/>
        </w:rPr>
        <w:t xml:space="preserve">        2.2 </w:t>
      </w:r>
      <w:r>
        <w:rPr>
          <w:rFonts w:ascii="方正仿宋_GBK" w:eastAsia="方正仿宋_GBK" w:hAnsi="方正仿宋_GBK" w:cs="方正仿宋_GBK" w:hint="eastAsia"/>
          <w:color w:val="555555"/>
          <w:sz w:val="28"/>
          <w:szCs w:val="28"/>
          <w:shd w:val="clear" w:color="auto" w:fill="FFFFFF"/>
        </w:rPr>
        <w:t>项目概况：安徽省北沿江公路宿松段工程</w:t>
      </w:r>
      <w:r>
        <w:rPr>
          <w:rFonts w:ascii="方正仿宋_GBK" w:eastAsia="方正仿宋_GBK" w:hAnsi="方正仿宋_GBK" w:cs="方正仿宋_GBK" w:hint="eastAsia"/>
          <w:color w:val="555555"/>
          <w:sz w:val="28"/>
          <w:szCs w:val="28"/>
          <w:shd w:val="clear" w:color="auto" w:fill="FFFFFF"/>
        </w:rPr>
        <w:t>JT-01</w:t>
      </w:r>
      <w:r>
        <w:rPr>
          <w:rFonts w:ascii="方正仿宋_GBK" w:eastAsia="方正仿宋_GBK" w:hAnsi="方正仿宋_GBK" w:cs="方正仿宋_GBK" w:hint="eastAsia"/>
          <w:color w:val="555555"/>
          <w:sz w:val="28"/>
          <w:szCs w:val="28"/>
          <w:shd w:val="clear" w:color="auto" w:fill="FFFFFF"/>
        </w:rPr>
        <w:t>标段</w:t>
      </w:r>
      <w:r>
        <w:rPr>
          <w:rFonts w:ascii="方正仿宋_GBK" w:eastAsia="方正仿宋_GBK" w:hAnsi="方正仿宋_GBK" w:cs="方正仿宋_GBK" w:hint="eastAsia"/>
          <w:color w:val="555555"/>
          <w:sz w:val="28"/>
          <w:szCs w:val="28"/>
          <w:shd w:val="clear" w:color="auto" w:fill="FFFFFF"/>
        </w:rPr>
        <w:t>K25+000-K39+500</w:t>
      </w:r>
      <w:r>
        <w:rPr>
          <w:rFonts w:ascii="方正仿宋_GBK" w:eastAsia="方正仿宋_GBK" w:hAnsi="方正仿宋_GBK" w:cs="方正仿宋_GBK" w:hint="eastAsia"/>
          <w:color w:val="555555"/>
          <w:sz w:val="28"/>
          <w:szCs w:val="28"/>
          <w:shd w:val="clear" w:color="auto" w:fill="FFFFFF"/>
        </w:rPr>
        <w:t>段交安工程</w:t>
      </w:r>
      <w:r>
        <w:rPr>
          <w:rStyle w:val="a8"/>
          <w:rFonts w:ascii="方正仿宋_GBK" w:eastAsia="方正仿宋_GBK" w:hAnsi="方正仿宋_GBK" w:cs="方正仿宋_GBK" w:hint="eastAsia"/>
          <w:color w:val="555555"/>
          <w:sz w:val="28"/>
          <w:szCs w:val="28"/>
          <w:shd w:val="clear" w:color="auto" w:fill="FFFFFF"/>
        </w:rPr>
        <w:t>的</w:t>
      </w:r>
      <w:r>
        <w:rPr>
          <w:rFonts w:ascii="方正仿宋_GBK" w:eastAsia="方正仿宋_GBK" w:hAnsi="方正仿宋_GBK" w:cs="方正仿宋_GBK" w:hint="eastAsia"/>
          <w:color w:val="555555"/>
          <w:sz w:val="28"/>
          <w:szCs w:val="28"/>
          <w:shd w:val="clear" w:color="auto" w:fill="FFFFFF"/>
          <w:lang w:val="zh-CN"/>
        </w:rPr>
        <w:t>劳务作业</w:t>
      </w:r>
      <w:r>
        <w:rPr>
          <w:rFonts w:ascii="方正仿宋_GBK" w:eastAsia="方正仿宋_GBK" w:hAnsi="方正仿宋_GBK" w:cs="方正仿宋_GBK" w:hint="eastAsia"/>
          <w:color w:val="555555"/>
          <w:sz w:val="28"/>
          <w:szCs w:val="28"/>
          <w:shd w:val="clear" w:color="auto" w:fill="FFFFFF"/>
        </w:rPr>
        <w:t>（该承包范围为暂定范围，在施工过程中，基于总体施工组织的协调以及工期的考虑，甲方有权对乙方的承包范围进行合理的调整，该调整不影响其它合同条款的实施）</w:t>
      </w:r>
      <w:r>
        <w:rPr>
          <w:rFonts w:ascii="方正仿宋_GBK" w:eastAsia="方正仿宋_GBK" w:hAnsi="方正仿宋_GBK" w:cs="方正仿宋_GBK" w:hint="eastAsia"/>
          <w:color w:val="555555"/>
          <w:sz w:val="28"/>
          <w:szCs w:val="28"/>
          <w:shd w:val="clear" w:color="auto" w:fill="FFFFFF"/>
          <w:lang w:val="zh-CN"/>
        </w:rPr>
        <w:t>。</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        2.3 </w:t>
      </w:r>
      <w:r>
        <w:rPr>
          <w:rFonts w:ascii="方正仿宋_GBK" w:eastAsia="方正仿宋_GBK" w:hAnsi="方正仿宋_GBK" w:cs="方正仿宋_GBK" w:hint="eastAsia"/>
          <w:color w:val="555555"/>
          <w:sz w:val="28"/>
          <w:szCs w:val="28"/>
          <w:shd w:val="clear" w:color="auto" w:fill="FFFFFF"/>
        </w:rPr>
        <w:t>计划工期：</w:t>
      </w:r>
      <w:r>
        <w:rPr>
          <w:rFonts w:ascii="方正仿宋_GBK" w:eastAsia="方正仿宋_GBK" w:hAnsi="方正仿宋_GBK" w:cs="方正仿宋_GBK" w:hint="eastAsia"/>
          <w:sz w:val="28"/>
          <w:szCs w:val="28"/>
          <w:shd w:val="clear" w:color="auto" w:fill="FFFFFF"/>
        </w:rPr>
        <w:t>90</w:t>
      </w:r>
      <w:r>
        <w:rPr>
          <w:rFonts w:ascii="方正仿宋_GBK" w:eastAsia="方正仿宋_GBK" w:hAnsi="方正仿宋_GBK" w:cs="方正仿宋_GBK" w:hint="eastAsia"/>
          <w:color w:val="555555"/>
          <w:sz w:val="28"/>
          <w:szCs w:val="28"/>
          <w:shd w:val="clear" w:color="auto" w:fill="FFFFFF"/>
        </w:rPr>
        <w:t>日历天。</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555555"/>
          <w:sz w:val="28"/>
          <w:szCs w:val="28"/>
          <w:shd w:val="clear" w:color="auto" w:fill="FFFFFF"/>
        </w:rPr>
        <w:t xml:space="preserve">        2.4 </w:t>
      </w:r>
      <w:r>
        <w:rPr>
          <w:rFonts w:ascii="方正仿宋_GBK" w:eastAsia="方正仿宋_GBK" w:hAnsi="方正仿宋_GBK" w:cs="方正仿宋_GBK" w:hint="eastAsia"/>
          <w:color w:val="555555"/>
          <w:sz w:val="28"/>
          <w:szCs w:val="28"/>
          <w:shd w:val="clear" w:color="auto" w:fill="FFFFFF"/>
        </w:rPr>
        <w:t>比选范围：本次比选为项目专业承包的劳务施工，具体范围</w:t>
      </w:r>
      <w:proofErr w:type="gramStart"/>
      <w:r>
        <w:rPr>
          <w:rFonts w:ascii="方正仿宋_GBK" w:eastAsia="方正仿宋_GBK" w:hAnsi="方正仿宋_GBK" w:cs="方正仿宋_GBK" w:hint="eastAsia"/>
          <w:color w:val="555555"/>
          <w:sz w:val="28"/>
          <w:szCs w:val="28"/>
          <w:shd w:val="clear" w:color="auto" w:fill="FFFFFF"/>
        </w:rPr>
        <w:t>详</w:t>
      </w:r>
      <w:proofErr w:type="gramEnd"/>
      <w:r>
        <w:rPr>
          <w:rFonts w:ascii="方正仿宋_GBK" w:eastAsia="方正仿宋_GBK" w:hAnsi="方正仿宋_GBK" w:cs="方正仿宋_GBK" w:hint="eastAsia"/>
          <w:color w:val="555555"/>
          <w:sz w:val="28"/>
          <w:szCs w:val="28"/>
          <w:shd w:val="clear" w:color="auto" w:fill="FFFFFF"/>
        </w:rPr>
        <w:t>劳务分包合同。</w:t>
      </w:r>
    </w:p>
    <w:p w:rsidR="00093455" w:rsidRDefault="00EA757C">
      <w:pPr>
        <w:pStyle w:val="a6"/>
        <w:widowControl/>
        <w:shd w:val="clear" w:color="auto" w:fill="FFFFFF"/>
        <w:spacing w:before="0" w:beforeAutospacing="0" w:after="0" w:afterAutospacing="0" w:line="378" w:lineRule="atLeast"/>
        <w:rPr>
          <w:rStyle w:val="a8"/>
          <w:rFonts w:ascii="方正仿宋_GBK" w:eastAsia="方正仿宋_GBK" w:hAnsi="方正仿宋_GBK" w:cs="方正仿宋_GBK"/>
          <w:color w:val="555555"/>
          <w:sz w:val="28"/>
          <w:szCs w:val="28"/>
          <w:shd w:val="clear" w:color="auto" w:fill="FFFFFF"/>
        </w:rPr>
      </w:pPr>
      <w:r>
        <w:rPr>
          <w:rStyle w:val="a8"/>
          <w:rFonts w:ascii="方正仿宋_GBK" w:eastAsia="方正仿宋_GBK" w:hAnsi="方正仿宋_GBK" w:cs="方正仿宋_GBK" w:hint="eastAsia"/>
          <w:color w:val="555555"/>
          <w:sz w:val="28"/>
          <w:szCs w:val="28"/>
          <w:shd w:val="clear" w:color="auto" w:fill="FFFFFF"/>
        </w:rPr>
        <w:t>3</w:t>
      </w:r>
      <w:r>
        <w:rPr>
          <w:rStyle w:val="a8"/>
          <w:rFonts w:ascii="方正仿宋_GBK" w:eastAsia="方正仿宋_GBK" w:hAnsi="方正仿宋_GBK" w:cs="方正仿宋_GBK" w:hint="eastAsia"/>
          <w:color w:val="555555"/>
          <w:sz w:val="28"/>
          <w:szCs w:val="28"/>
          <w:shd w:val="clear" w:color="auto" w:fill="FFFFFF"/>
        </w:rPr>
        <w:t>、竞价人资质和业绩要求</w:t>
      </w:r>
    </w:p>
    <w:p w:rsidR="00093455" w:rsidRDefault="00EA757C">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3.1 </w:t>
      </w:r>
      <w:proofErr w:type="gramStart"/>
      <w:r>
        <w:rPr>
          <w:rFonts w:ascii="方正仿宋_GBK" w:eastAsia="方正仿宋_GBK" w:hAnsi="方正仿宋_GBK" w:cs="方正仿宋_GBK" w:hint="eastAsia"/>
          <w:color w:val="555555"/>
          <w:sz w:val="28"/>
          <w:szCs w:val="28"/>
          <w:shd w:val="clear" w:color="auto" w:fill="FFFFFF"/>
        </w:rPr>
        <w:t>本竞争性比选实行</w:t>
      </w:r>
      <w:proofErr w:type="gramEnd"/>
      <w:r>
        <w:rPr>
          <w:rFonts w:ascii="方正仿宋_GBK" w:eastAsia="方正仿宋_GBK" w:hAnsi="方正仿宋_GBK" w:cs="方正仿宋_GBK" w:hint="eastAsia"/>
          <w:color w:val="555555"/>
          <w:sz w:val="28"/>
          <w:szCs w:val="28"/>
          <w:shd w:val="clear" w:color="auto" w:fill="FFFFFF"/>
        </w:rPr>
        <w:t>资格后审，竞价人应具备以下资格条件：</w:t>
      </w:r>
    </w:p>
    <w:p w:rsidR="00093455" w:rsidRDefault="00EA757C">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555555"/>
          <w:sz w:val="28"/>
          <w:szCs w:val="28"/>
          <w:shd w:val="clear" w:color="auto" w:fill="FFFFFF"/>
        </w:rPr>
        <w:t xml:space="preserve">3.1.1 </w:t>
      </w:r>
      <w:r>
        <w:rPr>
          <w:rFonts w:ascii="方正仿宋_GBK" w:eastAsia="方正仿宋_GBK" w:hAnsi="方正仿宋_GBK" w:cs="方正仿宋_GBK" w:hint="eastAsia"/>
          <w:color w:val="555555"/>
          <w:sz w:val="28"/>
          <w:szCs w:val="28"/>
          <w:shd w:val="clear" w:color="auto" w:fill="FFFFFF"/>
        </w:rPr>
        <w:t>须为邀请人工程类资源库中单位。</w:t>
      </w:r>
    </w:p>
    <w:p w:rsidR="00093455" w:rsidRDefault="00EA757C">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3.1.2</w:t>
      </w:r>
      <w:r>
        <w:rPr>
          <w:rFonts w:ascii="方正仿宋_GBK" w:eastAsia="方正仿宋_GBK" w:hAnsi="方正仿宋_GBK" w:cs="方正仿宋_GBK" w:hint="eastAsia"/>
          <w:color w:val="555555"/>
          <w:sz w:val="28"/>
          <w:szCs w:val="28"/>
          <w:shd w:val="clear" w:color="auto" w:fill="FFFFFF"/>
        </w:rPr>
        <w:t>须具备施工劳务资质。</w:t>
      </w:r>
    </w:p>
    <w:p w:rsidR="00093455" w:rsidRDefault="00EA757C">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lastRenderedPageBreak/>
        <w:t>3.1.3</w:t>
      </w:r>
      <w:r>
        <w:rPr>
          <w:rFonts w:ascii="方正仿宋_GBK" w:eastAsia="方正仿宋_GBK" w:hAnsi="方正仿宋_GBK" w:cs="方正仿宋_GBK" w:hint="eastAsia"/>
          <w:color w:val="555555"/>
          <w:sz w:val="28"/>
          <w:szCs w:val="28"/>
          <w:shd w:val="clear" w:color="auto" w:fill="FFFFFF"/>
        </w:rPr>
        <w:t>具有较强的施工组织能力，并且在近</w:t>
      </w:r>
      <w:r>
        <w:rPr>
          <w:rFonts w:ascii="方正仿宋_GBK" w:eastAsia="方正仿宋_GBK" w:hAnsi="方正仿宋_GBK" w:cs="方正仿宋_GBK" w:hint="eastAsia"/>
          <w:color w:val="555555"/>
          <w:sz w:val="28"/>
          <w:szCs w:val="28"/>
          <w:shd w:val="clear" w:color="auto" w:fill="FFFFFF"/>
        </w:rPr>
        <w:t xml:space="preserve"> 2 </w:t>
      </w:r>
      <w:r>
        <w:rPr>
          <w:rFonts w:ascii="方正仿宋_GBK" w:eastAsia="方正仿宋_GBK" w:hAnsi="方正仿宋_GBK" w:cs="方正仿宋_GBK" w:hint="eastAsia"/>
          <w:color w:val="555555"/>
          <w:sz w:val="28"/>
          <w:szCs w:val="28"/>
          <w:shd w:val="clear" w:color="auto" w:fill="FFFFFF"/>
        </w:rPr>
        <w:t>年内所承建的劳务分包工程项目未出现质量、安全事故。</w:t>
      </w:r>
    </w:p>
    <w:p w:rsidR="00093455" w:rsidRDefault="00EA757C">
      <w:pPr>
        <w:pStyle w:val="a6"/>
        <w:widowControl/>
        <w:shd w:val="clear" w:color="auto" w:fill="FFFFFF"/>
        <w:spacing w:before="0" w:beforeAutospacing="0" w:after="0" w:afterAutospacing="0" w:line="378" w:lineRule="atLeast"/>
        <w:ind w:firstLineChars="200" w:firstLine="560"/>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xml:space="preserve"> 3.2 </w:t>
      </w:r>
      <w:r>
        <w:rPr>
          <w:rFonts w:ascii="方正仿宋_GBK" w:eastAsia="方正仿宋_GBK" w:hAnsi="方正仿宋_GBK" w:cs="方正仿宋_GBK" w:hint="eastAsia"/>
          <w:color w:val="555555"/>
          <w:sz w:val="28"/>
          <w:szCs w:val="28"/>
          <w:shd w:val="clear" w:color="auto" w:fill="FFFFFF"/>
        </w:rPr>
        <w:t>本次竞争性比选不接受联合体竞价。</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8"/>
          <w:rFonts w:ascii="方正仿宋_GBK" w:eastAsia="方正仿宋_GBK" w:hAnsi="方正仿宋_GBK" w:cs="方正仿宋_GBK" w:hint="eastAsia"/>
          <w:color w:val="555555"/>
          <w:sz w:val="28"/>
          <w:szCs w:val="28"/>
          <w:shd w:val="clear" w:color="auto" w:fill="FFFFFF"/>
        </w:rPr>
        <w:t>4</w:t>
      </w:r>
      <w:r>
        <w:rPr>
          <w:rStyle w:val="a8"/>
          <w:rFonts w:ascii="方正仿宋_GBK" w:eastAsia="方正仿宋_GBK" w:hAnsi="方正仿宋_GBK" w:cs="方正仿宋_GBK" w:hint="eastAsia"/>
          <w:color w:val="555555"/>
          <w:sz w:val="28"/>
          <w:szCs w:val="28"/>
          <w:shd w:val="clear" w:color="auto" w:fill="FFFFFF"/>
        </w:rPr>
        <w:t>、竞争性比</w:t>
      </w:r>
      <w:proofErr w:type="gramStart"/>
      <w:r>
        <w:rPr>
          <w:rStyle w:val="a8"/>
          <w:rFonts w:ascii="方正仿宋_GBK" w:eastAsia="方正仿宋_GBK" w:hAnsi="方正仿宋_GBK" w:cs="方正仿宋_GBK" w:hint="eastAsia"/>
          <w:color w:val="555555"/>
          <w:sz w:val="28"/>
          <w:szCs w:val="28"/>
          <w:shd w:val="clear" w:color="auto" w:fill="FFFFFF"/>
        </w:rPr>
        <w:t>选文件</w:t>
      </w:r>
      <w:proofErr w:type="gramEnd"/>
      <w:r>
        <w:rPr>
          <w:rStyle w:val="a8"/>
          <w:rFonts w:ascii="方正仿宋_GBK" w:eastAsia="方正仿宋_GBK" w:hAnsi="方正仿宋_GBK" w:cs="方正仿宋_GBK" w:hint="eastAsia"/>
          <w:color w:val="555555"/>
          <w:sz w:val="28"/>
          <w:szCs w:val="28"/>
          <w:shd w:val="clear" w:color="auto" w:fill="FFFFFF"/>
        </w:rPr>
        <w:t>的获取</w:t>
      </w:r>
    </w:p>
    <w:p w:rsidR="00093455" w:rsidRDefault="00EA757C">
      <w:pPr>
        <w:pStyle w:val="a6"/>
        <w:widowControl/>
        <w:shd w:val="clear" w:color="auto" w:fill="FFFFFF"/>
        <w:spacing w:before="0" w:beforeAutospacing="0" w:after="0" w:afterAutospacing="0" w:line="378" w:lineRule="atLeast"/>
        <w:ind w:left="280" w:hangingChars="100" w:hanging="28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555555"/>
          <w:sz w:val="28"/>
          <w:szCs w:val="28"/>
          <w:shd w:val="clear" w:color="auto" w:fill="FFFFFF"/>
        </w:rPr>
        <w:t>        </w:t>
      </w:r>
      <w:proofErr w:type="gramStart"/>
      <w:r>
        <w:rPr>
          <w:rFonts w:ascii="方正仿宋_GBK" w:eastAsia="方正仿宋_GBK" w:hAnsi="方正仿宋_GBK" w:cs="方正仿宋_GBK" w:hint="eastAsia"/>
          <w:color w:val="555555"/>
          <w:sz w:val="28"/>
          <w:szCs w:val="28"/>
          <w:shd w:val="clear" w:color="auto" w:fill="FFFFFF"/>
        </w:rPr>
        <w:t>凡</w:t>
      </w:r>
      <w:r>
        <w:rPr>
          <w:rFonts w:ascii="方正仿宋_GBK" w:eastAsia="方正仿宋_GBK" w:hAnsi="方正仿宋_GBK" w:cs="方正仿宋_GBK" w:hint="eastAsia"/>
          <w:color w:val="000000"/>
          <w:sz w:val="28"/>
          <w:szCs w:val="28"/>
          <w:shd w:val="clear" w:color="auto" w:fill="FFFFFF"/>
        </w:rPr>
        <w:t>邀请</w:t>
      </w:r>
      <w:proofErr w:type="gramEnd"/>
      <w:r>
        <w:rPr>
          <w:rFonts w:ascii="方正仿宋_GBK" w:eastAsia="方正仿宋_GBK" w:hAnsi="方正仿宋_GBK" w:cs="方正仿宋_GBK" w:hint="eastAsia"/>
          <w:color w:val="000000"/>
          <w:sz w:val="28"/>
          <w:szCs w:val="28"/>
          <w:shd w:val="clear" w:color="auto" w:fill="FFFFFF"/>
        </w:rPr>
        <w:t>人工程类资源库中</w:t>
      </w:r>
      <w:r>
        <w:rPr>
          <w:rFonts w:ascii="方正仿宋_GBK" w:eastAsia="方正仿宋_GBK" w:hAnsi="方正仿宋_GBK" w:cs="方正仿宋_GBK" w:hint="eastAsia"/>
          <w:color w:val="555555"/>
          <w:sz w:val="28"/>
          <w:szCs w:val="28"/>
          <w:shd w:val="clear" w:color="auto" w:fill="FFFFFF"/>
        </w:rPr>
        <w:t>有意参加投标者，</w:t>
      </w:r>
      <w:r>
        <w:rPr>
          <w:rFonts w:ascii="方正仿宋_GBK" w:eastAsia="方正仿宋_GBK" w:hAnsi="方正仿宋_GBK" w:cs="方正仿宋_GBK" w:hint="eastAsia"/>
          <w:color w:val="000000"/>
          <w:sz w:val="28"/>
          <w:szCs w:val="28"/>
          <w:shd w:val="clear" w:color="auto" w:fill="FFFFFF"/>
        </w:rPr>
        <w:t>请于</w:t>
      </w:r>
      <w:r>
        <w:rPr>
          <w:rStyle w:val="a8"/>
          <w:rFonts w:ascii="方正仿宋_GBK" w:eastAsia="方正仿宋_GBK" w:hAnsi="方正仿宋_GBK" w:cs="方正仿宋_GBK" w:hint="eastAsia"/>
          <w:color w:val="000000"/>
          <w:sz w:val="28"/>
          <w:szCs w:val="28"/>
          <w:shd w:val="clear" w:color="auto" w:fill="FFFFFF"/>
        </w:rPr>
        <w:t>2019</w:t>
      </w:r>
      <w:r>
        <w:rPr>
          <w:rStyle w:val="a8"/>
          <w:rFonts w:ascii="方正仿宋_GBK" w:eastAsia="方正仿宋_GBK" w:hAnsi="方正仿宋_GBK" w:cs="方正仿宋_GBK" w:hint="eastAsia"/>
          <w:color w:val="000000"/>
          <w:sz w:val="28"/>
          <w:szCs w:val="28"/>
          <w:shd w:val="clear" w:color="auto" w:fill="FFFFFF"/>
        </w:rPr>
        <w:t>年</w:t>
      </w:r>
      <w:r>
        <w:rPr>
          <w:rStyle w:val="a8"/>
          <w:rFonts w:ascii="方正仿宋_GBK" w:eastAsia="方正仿宋_GBK" w:hAnsi="方正仿宋_GBK" w:cs="方正仿宋_GBK" w:hint="eastAsia"/>
          <w:color w:val="000000"/>
          <w:sz w:val="28"/>
          <w:szCs w:val="28"/>
          <w:shd w:val="clear" w:color="auto" w:fill="FFFFFF"/>
        </w:rPr>
        <w:t>7</w:t>
      </w:r>
      <w:r>
        <w:rPr>
          <w:rStyle w:val="a8"/>
          <w:rFonts w:ascii="方正仿宋_GBK" w:eastAsia="方正仿宋_GBK" w:hAnsi="方正仿宋_GBK" w:cs="方正仿宋_GBK" w:hint="eastAsia"/>
          <w:color w:val="000000"/>
          <w:sz w:val="28"/>
          <w:szCs w:val="28"/>
          <w:shd w:val="clear" w:color="auto" w:fill="FFFFFF"/>
        </w:rPr>
        <w:t>月</w:t>
      </w:r>
      <w:bookmarkStart w:id="0" w:name="_GoBack"/>
      <w:bookmarkEnd w:id="0"/>
      <w:r>
        <w:rPr>
          <w:rStyle w:val="a8"/>
          <w:rFonts w:ascii="方正仿宋_GBK" w:eastAsia="方正仿宋_GBK" w:hAnsi="方正仿宋_GBK" w:cs="方正仿宋_GBK" w:hint="eastAsia"/>
          <w:color w:val="000000"/>
          <w:sz w:val="28"/>
          <w:szCs w:val="28"/>
          <w:shd w:val="clear" w:color="auto" w:fill="FFFFFF"/>
        </w:rPr>
        <w:t>2</w:t>
      </w:r>
      <w:r>
        <w:rPr>
          <w:rStyle w:val="a8"/>
          <w:rFonts w:ascii="方正仿宋_GBK" w:eastAsia="方正仿宋_GBK" w:hAnsi="方正仿宋_GBK" w:cs="方正仿宋_GBK" w:hint="eastAsia"/>
          <w:color w:val="000000"/>
          <w:sz w:val="28"/>
          <w:szCs w:val="28"/>
          <w:shd w:val="clear" w:color="auto" w:fill="FFFFFF"/>
        </w:rPr>
        <w:t>日</w:t>
      </w:r>
      <w:r>
        <w:rPr>
          <w:rFonts w:ascii="方正仿宋_GBK" w:eastAsia="方正仿宋_GBK" w:hAnsi="方正仿宋_GBK" w:cs="方正仿宋_GBK" w:hint="eastAsia"/>
          <w:color w:val="000000"/>
          <w:sz w:val="28"/>
          <w:szCs w:val="28"/>
          <w:shd w:val="clear" w:color="auto" w:fill="FFFFFF"/>
        </w:rPr>
        <w:t>起，</w:t>
      </w:r>
      <w:r>
        <w:rPr>
          <w:rFonts w:ascii="方正仿宋_GBK" w:eastAsia="方正仿宋_GBK" w:hAnsi="方正仿宋_GBK" w:cs="方正仿宋_GBK" w:hint="eastAsia"/>
          <w:color w:val="000000"/>
          <w:sz w:val="28"/>
          <w:szCs w:val="28"/>
          <w:shd w:val="clear" w:color="auto" w:fill="FFFFFF"/>
        </w:rPr>
        <w:t>在重庆交旅建设工程有限公司官网（</w:t>
      </w:r>
      <w:r>
        <w:rPr>
          <w:rFonts w:ascii="方正仿宋_GBK" w:eastAsia="方正仿宋_GBK" w:hAnsi="方正仿宋_GBK" w:cs="方正仿宋_GBK" w:hint="eastAsia"/>
          <w:color w:val="000000"/>
          <w:sz w:val="28"/>
          <w:szCs w:val="28"/>
          <w:shd w:val="clear" w:color="auto" w:fill="FFFFFF"/>
        </w:rPr>
        <w:t>www.jiaolvjianshe.com</w:t>
      </w:r>
      <w:r>
        <w:rPr>
          <w:rFonts w:ascii="方正仿宋_GBK" w:eastAsia="方正仿宋_GBK" w:hAnsi="方正仿宋_GBK" w:cs="方正仿宋_GBK" w:hint="eastAsia"/>
          <w:color w:val="000000"/>
          <w:sz w:val="28"/>
          <w:szCs w:val="28"/>
          <w:shd w:val="clear" w:color="auto" w:fill="FFFFFF"/>
        </w:rPr>
        <w:t>）上“招投标公告”栏仔细阅读和下载：竞争性比选文件（含劳务分包合同、工程量清单等）、图纸、补充通知、答疑等全部内容。不管下载与否都视为潜在竞价人全部知晓有关比选过程和全部内容。</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000000"/>
          <w:sz w:val="28"/>
          <w:szCs w:val="28"/>
        </w:rPr>
      </w:pPr>
      <w:r>
        <w:rPr>
          <w:rStyle w:val="a8"/>
          <w:rFonts w:ascii="方正仿宋_GBK" w:eastAsia="方正仿宋_GBK" w:hAnsi="方正仿宋_GBK" w:cs="方正仿宋_GBK" w:hint="eastAsia"/>
          <w:color w:val="000000"/>
          <w:sz w:val="28"/>
          <w:szCs w:val="28"/>
          <w:shd w:val="clear" w:color="auto" w:fill="FFFFFF"/>
        </w:rPr>
        <w:t>5</w:t>
      </w:r>
      <w:r>
        <w:rPr>
          <w:rStyle w:val="a8"/>
          <w:rFonts w:ascii="方正仿宋_GBK" w:eastAsia="方正仿宋_GBK" w:hAnsi="方正仿宋_GBK" w:cs="方正仿宋_GBK" w:hint="eastAsia"/>
          <w:color w:val="000000"/>
          <w:sz w:val="28"/>
          <w:szCs w:val="28"/>
          <w:shd w:val="clear" w:color="auto" w:fill="FFFFFF"/>
        </w:rPr>
        <w:t>、比选文件的递交</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shd w:val="clear" w:color="auto" w:fill="FFFFFF"/>
        </w:rPr>
        <w:t xml:space="preserve">        5.1 </w:t>
      </w:r>
      <w:r>
        <w:rPr>
          <w:rFonts w:ascii="方正仿宋_GBK" w:eastAsia="方正仿宋_GBK" w:hAnsi="方正仿宋_GBK" w:cs="方正仿宋_GBK" w:hint="eastAsia"/>
          <w:color w:val="000000"/>
          <w:sz w:val="28"/>
          <w:szCs w:val="28"/>
          <w:shd w:val="clear" w:color="auto" w:fill="FFFFFF"/>
        </w:rPr>
        <w:t>递交比选文件的截止时间为</w:t>
      </w:r>
      <w:r>
        <w:rPr>
          <w:rStyle w:val="a8"/>
          <w:rFonts w:ascii="方正仿宋_GBK" w:eastAsia="方正仿宋_GBK" w:hAnsi="方正仿宋_GBK" w:cs="方正仿宋_GBK" w:hint="eastAsia"/>
          <w:color w:val="000000"/>
          <w:sz w:val="28"/>
          <w:szCs w:val="28"/>
          <w:shd w:val="clear" w:color="auto" w:fill="FFFFFF"/>
        </w:rPr>
        <w:t>2019</w:t>
      </w:r>
      <w:r>
        <w:rPr>
          <w:rStyle w:val="a8"/>
          <w:rFonts w:ascii="方正仿宋_GBK" w:eastAsia="方正仿宋_GBK" w:hAnsi="方正仿宋_GBK" w:cs="方正仿宋_GBK" w:hint="eastAsia"/>
          <w:color w:val="000000"/>
          <w:sz w:val="28"/>
          <w:szCs w:val="28"/>
          <w:shd w:val="clear" w:color="auto" w:fill="FFFFFF"/>
        </w:rPr>
        <w:t>年</w:t>
      </w:r>
      <w:r>
        <w:rPr>
          <w:rStyle w:val="a8"/>
          <w:rFonts w:ascii="方正仿宋_GBK" w:eastAsia="方正仿宋_GBK" w:hAnsi="方正仿宋_GBK" w:cs="方正仿宋_GBK" w:hint="eastAsia"/>
          <w:color w:val="000000"/>
          <w:sz w:val="28"/>
          <w:szCs w:val="28"/>
          <w:shd w:val="clear" w:color="auto" w:fill="FFFFFF"/>
        </w:rPr>
        <w:t xml:space="preserve"> </w:t>
      </w:r>
      <w:r>
        <w:rPr>
          <w:rStyle w:val="a8"/>
          <w:rFonts w:ascii="方正仿宋_GBK" w:eastAsia="方正仿宋_GBK" w:hAnsi="方正仿宋_GBK" w:cs="方正仿宋_GBK" w:hint="eastAsia"/>
          <w:color w:val="000000"/>
          <w:sz w:val="28"/>
          <w:szCs w:val="28"/>
          <w:shd w:val="clear" w:color="auto" w:fill="FFFFFF"/>
        </w:rPr>
        <w:t>7</w:t>
      </w:r>
      <w:r>
        <w:rPr>
          <w:rStyle w:val="a8"/>
          <w:rFonts w:ascii="方正仿宋_GBK" w:eastAsia="方正仿宋_GBK" w:hAnsi="方正仿宋_GBK" w:cs="方正仿宋_GBK" w:hint="eastAsia"/>
          <w:color w:val="000000"/>
          <w:sz w:val="28"/>
          <w:szCs w:val="28"/>
          <w:shd w:val="clear" w:color="auto" w:fill="FFFFFF"/>
        </w:rPr>
        <w:t>月</w:t>
      </w:r>
      <w:r>
        <w:rPr>
          <w:rStyle w:val="a8"/>
          <w:rFonts w:ascii="方正仿宋_GBK" w:eastAsia="方正仿宋_GBK" w:hAnsi="方正仿宋_GBK" w:cs="方正仿宋_GBK" w:hint="eastAsia"/>
          <w:color w:val="000000"/>
          <w:sz w:val="28"/>
          <w:szCs w:val="28"/>
          <w:shd w:val="clear" w:color="auto" w:fill="FFFFFF"/>
        </w:rPr>
        <w:t>8</w:t>
      </w:r>
      <w:r>
        <w:rPr>
          <w:rStyle w:val="a8"/>
          <w:rFonts w:ascii="方正仿宋_GBK" w:eastAsia="方正仿宋_GBK" w:hAnsi="方正仿宋_GBK" w:cs="方正仿宋_GBK" w:hint="eastAsia"/>
          <w:color w:val="000000"/>
          <w:sz w:val="28"/>
          <w:szCs w:val="28"/>
          <w:shd w:val="clear" w:color="auto" w:fill="FFFFFF"/>
        </w:rPr>
        <w:t>日</w:t>
      </w:r>
      <w:r>
        <w:rPr>
          <w:rStyle w:val="a8"/>
          <w:rFonts w:ascii="方正仿宋_GBK" w:eastAsia="方正仿宋_GBK" w:hAnsi="方正仿宋_GBK" w:cs="方正仿宋_GBK" w:hint="eastAsia"/>
          <w:color w:val="000000"/>
          <w:sz w:val="28"/>
          <w:szCs w:val="28"/>
          <w:shd w:val="clear" w:color="auto" w:fill="FFFFFF"/>
        </w:rPr>
        <w:t>10</w:t>
      </w:r>
      <w:r>
        <w:rPr>
          <w:rStyle w:val="a8"/>
          <w:rFonts w:ascii="方正仿宋_GBK" w:eastAsia="方正仿宋_GBK" w:hAnsi="方正仿宋_GBK" w:cs="方正仿宋_GBK" w:hint="eastAsia"/>
          <w:color w:val="000000"/>
          <w:sz w:val="28"/>
          <w:szCs w:val="28"/>
          <w:shd w:val="clear" w:color="auto" w:fill="FFFFFF"/>
        </w:rPr>
        <w:t>时</w:t>
      </w:r>
      <w:r>
        <w:rPr>
          <w:rStyle w:val="a8"/>
          <w:rFonts w:ascii="方正仿宋_GBK" w:eastAsia="方正仿宋_GBK" w:hAnsi="方正仿宋_GBK" w:cs="方正仿宋_GBK" w:hint="eastAsia"/>
          <w:color w:val="000000"/>
          <w:sz w:val="28"/>
          <w:szCs w:val="28"/>
          <w:shd w:val="clear" w:color="auto" w:fill="FFFFFF"/>
        </w:rPr>
        <w:t>30</w:t>
      </w:r>
      <w:r>
        <w:rPr>
          <w:rStyle w:val="a8"/>
          <w:rFonts w:ascii="方正仿宋_GBK" w:eastAsia="方正仿宋_GBK" w:hAnsi="方正仿宋_GBK" w:cs="方正仿宋_GBK" w:hint="eastAsia"/>
          <w:color w:val="000000"/>
          <w:sz w:val="28"/>
          <w:szCs w:val="28"/>
          <w:shd w:val="clear" w:color="auto" w:fill="FFFFFF"/>
        </w:rPr>
        <w:t>分</w:t>
      </w:r>
      <w:r>
        <w:rPr>
          <w:rFonts w:ascii="方正仿宋_GBK" w:eastAsia="方正仿宋_GBK" w:hAnsi="方正仿宋_GBK" w:cs="方正仿宋_GBK" w:hint="eastAsia"/>
          <w:color w:val="000000"/>
          <w:sz w:val="28"/>
          <w:szCs w:val="28"/>
          <w:shd w:val="clear" w:color="auto" w:fill="FFFFFF"/>
        </w:rPr>
        <w:t>，</w:t>
      </w:r>
      <w:r>
        <w:rPr>
          <w:rFonts w:ascii="方正仿宋_GBK" w:eastAsia="方正仿宋_GBK" w:hAnsi="方正仿宋_GBK" w:cs="方正仿宋_GBK" w:hint="eastAsia"/>
          <w:color w:val="000000"/>
          <w:sz w:val="28"/>
          <w:szCs w:val="28"/>
          <w:shd w:val="clear" w:color="auto" w:fill="FFFFFF"/>
        </w:rPr>
        <w:t>地点：重庆市江北区建新北路</w:t>
      </w:r>
      <w:r>
        <w:rPr>
          <w:rFonts w:ascii="方正仿宋_GBK" w:eastAsia="方正仿宋_GBK" w:hAnsi="方正仿宋_GBK" w:cs="方正仿宋_GBK" w:hint="eastAsia"/>
          <w:color w:val="000000"/>
          <w:sz w:val="28"/>
          <w:szCs w:val="28"/>
          <w:shd w:val="clear" w:color="auto" w:fill="FFFFFF"/>
        </w:rPr>
        <w:t>38</w:t>
      </w:r>
      <w:r>
        <w:rPr>
          <w:rFonts w:ascii="方正仿宋_GBK" w:eastAsia="方正仿宋_GBK" w:hAnsi="方正仿宋_GBK" w:cs="方正仿宋_GBK" w:hint="eastAsia"/>
          <w:color w:val="000000"/>
          <w:sz w:val="28"/>
          <w:szCs w:val="28"/>
          <w:shd w:val="clear" w:color="auto" w:fill="FFFFFF"/>
        </w:rPr>
        <w:t>号世纪英皇</w:t>
      </w:r>
      <w:r>
        <w:rPr>
          <w:rFonts w:ascii="方正仿宋_GBK" w:eastAsia="方正仿宋_GBK" w:hAnsi="方正仿宋_GBK" w:cs="方正仿宋_GBK" w:hint="eastAsia"/>
          <w:color w:val="000000"/>
          <w:sz w:val="28"/>
          <w:szCs w:val="28"/>
          <w:shd w:val="clear" w:color="auto" w:fill="FFFFFF"/>
        </w:rPr>
        <w:t>M</w:t>
      </w:r>
      <w:r>
        <w:rPr>
          <w:rFonts w:ascii="方正仿宋_GBK" w:eastAsia="方正仿宋_GBK" w:hAnsi="方正仿宋_GBK" w:cs="方正仿宋_GBK" w:hint="eastAsia"/>
          <w:color w:val="000000"/>
          <w:sz w:val="28"/>
          <w:szCs w:val="28"/>
          <w:shd w:val="clear" w:color="auto" w:fill="FFFFFF"/>
        </w:rPr>
        <w:t>层会议室。</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xml:space="preserve">        5.2 </w:t>
      </w:r>
      <w:r>
        <w:rPr>
          <w:rFonts w:ascii="方正仿宋_GBK" w:eastAsia="方正仿宋_GBK" w:hAnsi="方正仿宋_GBK" w:cs="方正仿宋_GBK" w:hint="eastAsia"/>
          <w:color w:val="555555"/>
          <w:sz w:val="28"/>
          <w:szCs w:val="28"/>
          <w:shd w:val="clear" w:color="auto" w:fill="FFFFFF"/>
        </w:rPr>
        <w:t>逾期送达的或者未送达指定地点的比选文件，邀请人不予受理。</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8"/>
          <w:rFonts w:ascii="方正仿宋_GBK" w:eastAsia="方正仿宋_GBK" w:hAnsi="方正仿宋_GBK" w:cs="方正仿宋_GBK" w:hint="eastAsia"/>
          <w:color w:val="555555"/>
          <w:sz w:val="28"/>
          <w:szCs w:val="28"/>
          <w:shd w:val="clear" w:color="auto" w:fill="FFFFFF"/>
        </w:rPr>
        <w:t>6</w:t>
      </w:r>
      <w:r>
        <w:rPr>
          <w:rStyle w:val="a8"/>
          <w:rFonts w:ascii="方正仿宋_GBK" w:eastAsia="方正仿宋_GBK" w:hAnsi="方正仿宋_GBK" w:cs="方正仿宋_GBK" w:hint="eastAsia"/>
          <w:color w:val="555555"/>
          <w:sz w:val="28"/>
          <w:szCs w:val="28"/>
          <w:shd w:val="clear" w:color="auto" w:fill="FFFFFF"/>
        </w:rPr>
        <w:t>、发布公告的媒介</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 xml:space="preserve">       </w:t>
      </w:r>
      <w:r>
        <w:rPr>
          <w:rFonts w:ascii="方正仿宋_GBK" w:eastAsia="方正仿宋_GBK" w:hAnsi="方正仿宋_GBK" w:cs="方正仿宋_GBK" w:hint="eastAsia"/>
          <w:color w:val="555555"/>
          <w:sz w:val="28"/>
          <w:szCs w:val="28"/>
          <w:shd w:val="clear" w:color="auto" w:fill="FFFFFF"/>
        </w:rPr>
        <w:t>本次比选公告在重庆交旅建设工程有限公司官网上发布。</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Style w:val="a8"/>
          <w:rFonts w:ascii="方正仿宋_GBK" w:eastAsia="方正仿宋_GBK" w:hAnsi="方正仿宋_GBK" w:cs="方正仿宋_GBK" w:hint="eastAsia"/>
          <w:color w:val="555555"/>
          <w:sz w:val="28"/>
          <w:szCs w:val="28"/>
          <w:shd w:val="clear" w:color="auto" w:fill="FFFFFF"/>
        </w:rPr>
        <w:t>7</w:t>
      </w:r>
      <w:r>
        <w:rPr>
          <w:rStyle w:val="a8"/>
          <w:rFonts w:ascii="方正仿宋_GBK" w:eastAsia="方正仿宋_GBK" w:hAnsi="方正仿宋_GBK" w:cs="方正仿宋_GBK" w:hint="eastAsia"/>
          <w:color w:val="555555"/>
          <w:sz w:val="28"/>
          <w:szCs w:val="28"/>
          <w:shd w:val="clear" w:color="auto" w:fill="FFFFFF"/>
        </w:rPr>
        <w:t>、联系方式</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比选邀请人：重庆交旅建设工程有限公司</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地址：重庆市江北区建新北路</w:t>
      </w:r>
      <w:r>
        <w:rPr>
          <w:rFonts w:ascii="方正仿宋_GBK" w:eastAsia="方正仿宋_GBK" w:hAnsi="方正仿宋_GBK" w:cs="方正仿宋_GBK" w:hint="eastAsia"/>
          <w:color w:val="555555"/>
          <w:sz w:val="28"/>
          <w:szCs w:val="28"/>
          <w:shd w:val="clear" w:color="auto" w:fill="FFFFFF"/>
        </w:rPr>
        <w:t>38</w:t>
      </w:r>
      <w:r>
        <w:rPr>
          <w:rFonts w:ascii="方正仿宋_GBK" w:eastAsia="方正仿宋_GBK" w:hAnsi="方正仿宋_GBK" w:cs="方正仿宋_GBK" w:hint="eastAsia"/>
          <w:color w:val="555555"/>
          <w:sz w:val="28"/>
          <w:szCs w:val="28"/>
          <w:shd w:val="clear" w:color="auto" w:fill="FFFFFF"/>
        </w:rPr>
        <w:t>号世纪英皇</w:t>
      </w:r>
      <w:r>
        <w:rPr>
          <w:rFonts w:ascii="方正仿宋_GBK" w:eastAsia="方正仿宋_GBK" w:hAnsi="方正仿宋_GBK" w:cs="方正仿宋_GBK" w:hint="eastAsia"/>
          <w:color w:val="555555"/>
          <w:sz w:val="28"/>
          <w:szCs w:val="28"/>
          <w:shd w:val="clear" w:color="auto" w:fill="FFFFFF"/>
        </w:rPr>
        <w:t>M</w:t>
      </w:r>
      <w:r>
        <w:rPr>
          <w:rFonts w:ascii="方正仿宋_GBK" w:eastAsia="方正仿宋_GBK" w:hAnsi="方正仿宋_GBK" w:cs="方正仿宋_GBK" w:hint="eastAsia"/>
          <w:color w:val="555555"/>
          <w:sz w:val="28"/>
          <w:szCs w:val="28"/>
          <w:shd w:val="clear" w:color="auto" w:fill="FFFFFF"/>
        </w:rPr>
        <w:t>层</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邮编：</w:t>
      </w:r>
      <w:r>
        <w:rPr>
          <w:rFonts w:ascii="方正仿宋_GBK" w:eastAsia="方正仿宋_GBK" w:hAnsi="方正仿宋_GBK" w:cs="方正仿宋_GBK" w:hint="eastAsia"/>
          <w:color w:val="555555"/>
          <w:sz w:val="28"/>
          <w:szCs w:val="28"/>
          <w:shd w:val="clear" w:color="auto" w:fill="FFFFFF"/>
        </w:rPr>
        <w:t>400020  </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lastRenderedPageBreak/>
        <w:t>        </w:t>
      </w:r>
      <w:r>
        <w:rPr>
          <w:rFonts w:ascii="方正仿宋_GBK" w:eastAsia="方正仿宋_GBK" w:hAnsi="方正仿宋_GBK" w:cs="方正仿宋_GBK" w:hint="eastAsia"/>
          <w:color w:val="555555"/>
          <w:sz w:val="28"/>
          <w:szCs w:val="28"/>
          <w:shd w:val="clear" w:color="auto" w:fill="FFFFFF"/>
        </w:rPr>
        <w:t>联系人：袁老师</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电话：</w:t>
      </w:r>
      <w:r>
        <w:rPr>
          <w:rFonts w:ascii="方正仿宋_GBK" w:eastAsia="方正仿宋_GBK" w:hAnsi="方正仿宋_GBK" w:cs="方正仿宋_GBK" w:hint="eastAsia"/>
          <w:color w:val="555555"/>
          <w:sz w:val="28"/>
          <w:szCs w:val="28"/>
          <w:shd w:val="clear" w:color="auto" w:fill="FFFFFF"/>
        </w:rPr>
        <w:t>023-67501023</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传真：</w:t>
      </w:r>
      <w:r>
        <w:rPr>
          <w:rFonts w:ascii="方正仿宋_GBK" w:eastAsia="方正仿宋_GBK" w:hAnsi="方正仿宋_GBK" w:cs="方正仿宋_GBK" w:hint="eastAsia"/>
          <w:color w:val="555555"/>
          <w:sz w:val="28"/>
          <w:szCs w:val="28"/>
          <w:shd w:val="clear" w:color="auto" w:fill="FFFFFF"/>
        </w:rPr>
        <w:t>023-63871133</w:t>
      </w:r>
    </w:p>
    <w:p w:rsidR="00093455" w:rsidRDefault="00EA757C">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r>
        <w:rPr>
          <w:rFonts w:ascii="方正仿宋_GBK" w:eastAsia="方正仿宋_GBK" w:hAnsi="方正仿宋_GBK" w:cs="方正仿宋_GBK" w:hint="eastAsia"/>
          <w:color w:val="555555"/>
          <w:sz w:val="28"/>
          <w:szCs w:val="28"/>
          <w:shd w:val="clear" w:color="auto" w:fill="FFFFFF"/>
        </w:rPr>
        <w:t>        </w:t>
      </w:r>
      <w:r>
        <w:rPr>
          <w:rFonts w:ascii="方正仿宋_GBK" w:eastAsia="方正仿宋_GBK" w:hAnsi="方正仿宋_GBK" w:cs="方正仿宋_GBK" w:hint="eastAsia"/>
          <w:color w:val="555555"/>
          <w:sz w:val="28"/>
          <w:szCs w:val="28"/>
          <w:shd w:val="clear" w:color="auto" w:fill="FFFFFF"/>
        </w:rPr>
        <w:t>电子邮件：</w:t>
      </w:r>
      <w:hyperlink r:id="rId8" w:history="1">
        <w:r>
          <w:rPr>
            <w:rFonts w:ascii="方正仿宋_GBK" w:eastAsia="方正仿宋_GBK" w:hAnsi="方正仿宋_GBK" w:cs="方正仿宋_GBK" w:hint="eastAsia"/>
            <w:color w:val="555555"/>
            <w:sz w:val="28"/>
            <w:szCs w:val="28"/>
            <w:shd w:val="clear" w:color="auto" w:fill="FFFFFF"/>
          </w:rPr>
          <w:t>346762116@qq.com</w:t>
        </w:r>
      </w:hyperlink>
      <w:r>
        <w:rPr>
          <w:rFonts w:ascii="方正仿宋_GBK" w:eastAsia="方正仿宋_GBK" w:hAnsi="方正仿宋_GBK" w:cs="方正仿宋_GBK" w:hint="eastAsia"/>
          <w:color w:val="555555"/>
          <w:sz w:val="28"/>
          <w:szCs w:val="28"/>
          <w:shd w:val="clear" w:color="auto" w:fill="FFFFFF"/>
        </w:rPr>
        <w:t> </w:t>
      </w: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093455">
      <w:pPr>
        <w:pStyle w:val="a6"/>
        <w:widowControl/>
        <w:shd w:val="clear" w:color="auto" w:fill="FFFFFF"/>
        <w:spacing w:before="0" w:beforeAutospacing="0" w:after="0" w:afterAutospacing="0" w:line="378" w:lineRule="atLeast"/>
        <w:rPr>
          <w:rFonts w:ascii="方正仿宋_GBK" w:eastAsia="方正仿宋_GBK" w:hAnsi="方正仿宋_GBK" w:cs="方正仿宋_GBK"/>
          <w:color w:val="555555"/>
          <w:sz w:val="28"/>
          <w:szCs w:val="28"/>
          <w:shd w:val="clear" w:color="auto" w:fill="FFFFFF"/>
        </w:rPr>
      </w:pPr>
    </w:p>
    <w:p w:rsidR="00093455" w:rsidRDefault="00EA757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安徽省北沿江公路宿松段交安工程</w:t>
      </w:r>
    </w:p>
    <w:p w:rsidR="00093455" w:rsidRDefault="00EA757C">
      <w:pPr>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劳务分包竞争性比选规则</w:t>
      </w:r>
    </w:p>
    <w:p w:rsidR="00093455" w:rsidRDefault="00093455">
      <w:pPr>
        <w:rPr>
          <w:rFonts w:ascii="仿宋_GB2312" w:eastAsia="仿宋_GB2312" w:hAnsi="仿宋_GB2312" w:cs="仿宋_GB2312"/>
          <w:sz w:val="28"/>
          <w:szCs w:val="32"/>
          <w:u w:val="single"/>
        </w:rPr>
      </w:pP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u w:val="single"/>
        </w:rPr>
        <w:t>（竞价人全称）</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一、根据安徽省北沿江公路宿松段交安工程的施工需要，</w:t>
      </w:r>
      <w:proofErr w:type="gramStart"/>
      <w:r>
        <w:rPr>
          <w:rFonts w:ascii="仿宋_GB2312" w:eastAsia="仿宋_GB2312" w:hAnsi="仿宋_GB2312" w:cs="仿宋_GB2312" w:hint="eastAsia"/>
          <w:sz w:val="28"/>
          <w:szCs w:val="32"/>
        </w:rPr>
        <w:t>经邀请</w:t>
      </w:r>
      <w:proofErr w:type="gramEnd"/>
      <w:r>
        <w:rPr>
          <w:rFonts w:ascii="仿宋_GB2312" w:eastAsia="仿宋_GB2312" w:hAnsi="仿宋_GB2312" w:cs="仿宋_GB2312" w:hint="eastAsia"/>
          <w:sz w:val="28"/>
          <w:szCs w:val="32"/>
        </w:rPr>
        <w:t>人研究决定</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现对该工程采取竞争性比选方式选择劳务分包单位。</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二、本次竞争性比选为</w:t>
      </w:r>
      <w:r>
        <w:rPr>
          <w:rFonts w:ascii="仿宋_GB2312" w:eastAsia="仿宋_GB2312" w:hAnsi="仿宋_GB2312" w:cs="仿宋_GB2312" w:hint="eastAsia"/>
          <w:sz w:val="28"/>
          <w:szCs w:val="32"/>
          <w:lang w:val="zh-CN"/>
        </w:rPr>
        <w:t>安徽省北沿江公路宿松段交安工程劳务分包</w:t>
      </w:r>
      <w:r>
        <w:rPr>
          <w:rFonts w:ascii="仿宋_GB2312" w:eastAsia="仿宋_GB2312" w:hAnsi="仿宋_GB2312" w:cs="仿宋_GB2312" w:hint="eastAsia"/>
          <w:sz w:val="28"/>
          <w:szCs w:val="32"/>
        </w:rPr>
        <w:t>，竞价人按比选规则要求对竞争性比选书进行填报。</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三、劳务分包内容：安徽省北沿江公路宿松段交安工程施工范围内的全部劳务施工，具体以劳务清单内容及现场实际施工为准。</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四、安徽省北沿江公路宿松段交安工程劳务分包竞争性比选规则如下：</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（一）参与该项目竞争性比选的单位必须为邀请人工程类资源库中具备施工劳务资质的单位。</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（二）参与该项目竞争性比选的单位须具有较强的施工组织能力，并且在近</w:t>
      </w:r>
      <w:r>
        <w:rPr>
          <w:rFonts w:ascii="仿宋_GB2312" w:eastAsia="仿宋_GB2312" w:hAnsi="仿宋_GB2312" w:cs="仿宋_GB2312" w:hint="eastAsia"/>
          <w:sz w:val="28"/>
          <w:szCs w:val="32"/>
          <w:u w:val="single"/>
        </w:rPr>
        <w:t xml:space="preserve"> 2 </w:t>
      </w:r>
      <w:r>
        <w:rPr>
          <w:rFonts w:ascii="仿宋_GB2312" w:eastAsia="仿宋_GB2312" w:hAnsi="仿宋_GB2312" w:cs="仿宋_GB2312" w:hint="eastAsia"/>
          <w:sz w:val="28"/>
          <w:szCs w:val="32"/>
        </w:rPr>
        <w:t>年内所承建的劳务分包工程项目未出现质量、安全事故。</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（三）该分包工程预计总</w:t>
      </w:r>
      <w:r>
        <w:rPr>
          <w:rFonts w:ascii="仿宋_GB2312" w:eastAsia="仿宋_GB2312" w:hAnsi="仿宋_GB2312" w:cs="仿宋_GB2312" w:hint="eastAsia"/>
          <w:color w:val="000000"/>
          <w:sz w:val="28"/>
          <w:szCs w:val="32"/>
        </w:rPr>
        <w:t>工期</w:t>
      </w:r>
      <w:r>
        <w:rPr>
          <w:rFonts w:ascii="仿宋_GB2312" w:eastAsia="仿宋_GB2312" w:hAnsi="仿宋_GB2312" w:cs="仿宋_GB2312" w:hint="eastAsia"/>
          <w:sz w:val="28"/>
          <w:szCs w:val="32"/>
          <w:u w:val="single"/>
        </w:rPr>
        <w:t>90</w:t>
      </w:r>
      <w:r>
        <w:rPr>
          <w:rFonts w:ascii="仿宋_GB2312" w:eastAsia="仿宋_GB2312" w:hAnsi="仿宋_GB2312" w:cs="仿宋_GB2312" w:hint="eastAsia"/>
          <w:sz w:val="28"/>
          <w:szCs w:val="32"/>
          <w:u w:val="single"/>
        </w:rPr>
        <w:t>日历天</w:t>
      </w:r>
      <w:r>
        <w:rPr>
          <w:rFonts w:ascii="仿宋_GB2312" w:eastAsia="仿宋_GB2312" w:hAnsi="仿宋_GB2312" w:cs="仿宋_GB2312" w:hint="eastAsia"/>
          <w:color w:val="000000"/>
          <w:sz w:val="28"/>
          <w:szCs w:val="32"/>
        </w:rPr>
        <w:t>（含节</w:t>
      </w:r>
      <w:r>
        <w:rPr>
          <w:rFonts w:ascii="仿宋_GB2312" w:eastAsia="仿宋_GB2312" w:hAnsi="仿宋_GB2312" w:cs="仿宋_GB2312" w:hint="eastAsia"/>
          <w:sz w:val="28"/>
          <w:szCs w:val="32"/>
        </w:rPr>
        <w:t>假日），</w:t>
      </w:r>
      <w:r>
        <w:rPr>
          <w:rFonts w:ascii="仿宋_GB2312" w:eastAsia="仿宋_GB2312" w:hAnsi="仿宋_GB2312" w:cs="仿宋_GB2312" w:hint="eastAsia"/>
          <w:sz w:val="28"/>
          <w:szCs w:val="28"/>
        </w:rPr>
        <w:t>具体开工日期以甲方的通知为准</w:t>
      </w:r>
      <w:r>
        <w:rPr>
          <w:rFonts w:ascii="仿宋_GB2312" w:eastAsia="仿宋_GB2312" w:hAnsi="仿宋_GB2312" w:cs="仿宋_GB2312" w:hint="eastAsia"/>
          <w:sz w:val="28"/>
          <w:szCs w:val="32"/>
        </w:rPr>
        <w:t>。</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（四）该项目各分项工程必须按照合格工程和国家有关部门颁发</w:t>
      </w:r>
      <w:r>
        <w:rPr>
          <w:rFonts w:ascii="仿宋_GB2312" w:eastAsia="仿宋_GB2312" w:hAnsi="仿宋_GB2312" w:cs="仿宋_GB2312" w:hint="eastAsia"/>
          <w:sz w:val="28"/>
          <w:szCs w:val="32"/>
        </w:rPr>
        <w:lastRenderedPageBreak/>
        <w:t>的规范标准执行。</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（五）邀请人对各竞价人自行前往本工程项目所在地进行现场考察，并且竞价人不得以任何理由</w:t>
      </w:r>
      <w:r>
        <w:rPr>
          <w:rFonts w:ascii="仿宋_GB2312" w:eastAsia="仿宋_GB2312" w:hAnsi="仿宋_GB2312" w:cs="仿宋_GB2312" w:hint="eastAsia"/>
          <w:sz w:val="28"/>
          <w:szCs w:val="32"/>
        </w:rPr>
        <w:t>在施工过程中提出对合同单价进行调整。</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（六）报价内容及报价方式</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、报价内容</w:t>
      </w:r>
    </w:p>
    <w:p w:rsidR="00093455" w:rsidRDefault="00EA757C">
      <w:pPr>
        <w:tabs>
          <w:tab w:val="left" w:pos="4725"/>
        </w:tabs>
        <w:spacing w:line="520" w:lineRule="exact"/>
        <w:ind w:firstLineChars="300" w:firstLine="840"/>
        <w:rPr>
          <w:rFonts w:ascii="仿宋_GB2312" w:eastAsia="仿宋_GB2312" w:hAnsi="仿宋_GB2312" w:cs="仿宋_GB2312"/>
          <w:sz w:val="28"/>
          <w:szCs w:val="32"/>
        </w:rPr>
      </w:pP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rPr>
        <w:t>）竞价人应根据邀请人提供的清单报</w:t>
      </w:r>
      <w:r>
        <w:rPr>
          <w:rFonts w:ascii="仿宋_GB2312" w:eastAsia="仿宋_GB2312" w:hAnsi="仿宋_GB2312" w:cs="仿宋_GB2312" w:hint="eastAsia"/>
          <w:color w:val="000000"/>
          <w:sz w:val="28"/>
          <w:szCs w:val="32"/>
        </w:rPr>
        <w:t>价表格格式进行含税及不含税报</w:t>
      </w:r>
      <w:r>
        <w:rPr>
          <w:rFonts w:ascii="仿宋_GB2312" w:eastAsia="仿宋_GB2312" w:hAnsi="仿宋_GB2312" w:cs="仿宋_GB2312" w:hint="eastAsia"/>
          <w:sz w:val="28"/>
          <w:szCs w:val="32"/>
        </w:rPr>
        <w:t>价，含税报价包括竞价人为实施和完成本工程所需的人工、辅材、小型机械、质检（自检）、安装、缺陷修复、管理、施工人员、保险、税费、利润、安全文明施工、施工协调等一切费用。</w:t>
      </w:r>
    </w:p>
    <w:p w:rsidR="00093455" w:rsidRDefault="00EA757C">
      <w:pPr>
        <w:tabs>
          <w:tab w:val="left" w:pos="4725"/>
        </w:tabs>
        <w:spacing w:line="520" w:lineRule="exact"/>
        <w:ind w:firstLineChars="300" w:firstLine="840"/>
        <w:rPr>
          <w:rFonts w:ascii="仿宋_GB2312" w:eastAsia="仿宋_GB2312" w:hAnsi="仿宋_GB2312" w:cs="仿宋_GB2312"/>
          <w:sz w:val="28"/>
          <w:szCs w:val="32"/>
        </w:rPr>
      </w:pPr>
      <w:r>
        <w:rPr>
          <w:rFonts w:ascii="仿宋_GB2312" w:eastAsia="仿宋_GB2312" w:hAnsi="仿宋_GB2312" w:cs="仿宋_GB2312" w:hint="eastAsia"/>
          <w:color w:val="000000"/>
          <w:sz w:val="28"/>
          <w:szCs w:val="32"/>
        </w:rPr>
        <w:t>2</w:t>
      </w:r>
      <w:r>
        <w:rPr>
          <w:rFonts w:ascii="仿宋_GB2312" w:eastAsia="仿宋_GB2312" w:hAnsi="仿宋_GB2312" w:hint="eastAsia"/>
          <w:sz w:val="28"/>
        </w:rPr>
        <w:t>）</w:t>
      </w:r>
      <w:r>
        <w:rPr>
          <w:rFonts w:ascii="仿宋_GB2312" w:eastAsia="仿宋_GB2312" w:hAnsi="仿宋_GB2312" w:cs="仿宋_GB2312" w:hint="eastAsia"/>
          <w:sz w:val="28"/>
          <w:szCs w:val="32"/>
        </w:rPr>
        <w:t>安全文明施工费为不可竞争费用，依据邀请人暂定金额报价。</w:t>
      </w:r>
    </w:p>
    <w:p w:rsidR="00093455" w:rsidRDefault="00EA757C">
      <w:pPr>
        <w:tabs>
          <w:tab w:val="left" w:pos="4725"/>
        </w:tabs>
        <w:spacing w:line="520" w:lineRule="exact"/>
        <w:ind w:firstLineChars="300" w:firstLine="840"/>
        <w:rPr>
          <w:rFonts w:ascii="仿宋_GB2312" w:eastAsia="仿宋_GB2312" w:hAnsi="仿宋_GB2312" w:cs="仿宋_GB2312"/>
          <w:sz w:val="28"/>
          <w:szCs w:val="32"/>
        </w:rPr>
      </w:pPr>
      <w:r>
        <w:rPr>
          <w:rFonts w:ascii="仿宋_GB2312" w:eastAsia="仿宋_GB2312" w:hAnsi="仿宋_GB2312" w:cs="仿宋_GB2312" w:hint="eastAsia"/>
          <w:sz w:val="28"/>
          <w:szCs w:val="32"/>
        </w:rPr>
        <w:t>3</w:t>
      </w:r>
      <w:r>
        <w:rPr>
          <w:rFonts w:ascii="仿宋_GB2312" w:eastAsia="仿宋_GB2312" w:hAnsi="仿宋_GB2312" w:cs="仿宋_GB2312" w:hint="eastAsia"/>
          <w:sz w:val="28"/>
          <w:szCs w:val="32"/>
        </w:rPr>
        <w:t>）邀请人给出的最高限价表为总价、单价限价。</w:t>
      </w:r>
    </w:p>
    <w:p w:rsidR="00093455" w:rsidRDefault="00EA757C">
      <w:pPr>
        <w:tabs>
          <w:tab w:val="left" w:pos="4725"/>
        </w:tabs>
        <w:spacing w:line="520" w:lineRule="exact"/>
        <w:ind w:firstLineChars="300" w:firstLine="840"/>
        <w:rPr>
          <w:rFonts w:ascii="仿宋_GB2312" w:eastAsia="仿宋_GB2312" w:hAnsi="仿宋_GB2312" w:cs="仿宋_GB2312"/>
          <w:sz w:val="28"/>
          <w:szCs w:val="32"/>
        </w:rPr>
      </w:pPr>
      <w:r>
        <w:rPr>
          <w:rFonts w:ascii="仿宋_GB2312" w:eastAsia="仿宋_GB2312" w:hAnsi="仿宋_GB2312" w:cs="仿宋_GB2312" w:hint="eastAsia"/>
          <w:sz w:val="28"/>
          <w:szCs w:val="32"/>
        </w:rPr>
        <w:t>4</w:t>
      </w:r>
      <w:r>
        <w:rPr>
          <w:rFonts w:ascii="仿宋_GB2312" w:eastAsia="仿宋_GB2312" w:hAnsi="仿宋_GB2312" w:cs="仿宋_GB2312" w:hint="eastAsia"/>
          <w:sz w:val="28"/>
          <w:szCs w:val="32"/>
        </w:rPr>
        <w:t>）竞价人必须仔细阅读本竞价文件附件二《安徽省北沿江公路宿松段专业承包（交安工程）劳务分包合同》中约定的全部条款，并作为报价依据。</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rPr>
        <w:t>、承包方式</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2.1</w:t>
      </w:r>
      <w:r>
        <w:rPr>
          <w:rFonts w:ascii="仿宋_GB2312" w:eastAsia="仿宋_GB2312" w:hAnsi="仿宋_GB2312" w:cs="仿宋_GB2312" w:hint="eastAsia"/>
          <w:color w:val="000000"/>
          <w:sz w:val="28"/>
          <w:szCs w:val="32"/>
        </w:rPr>
        <w:t>本工程采用下</w:t>
      </w:r>
      <w:r>
        <w:rPr>
          <w:rFonts w:ascii="仿宋_GB2312" w:eastAsia="仿宋_GB2312" w:hAnsi="仿宋_GB2312" w:cs="仿宋_GB2312" w:hint="eastAsia"/>
          <w:sz w:val="28"/>
          <w:szCs w:val="32"/>
        </w:rPr>
        <w:t>列第</w:t>
      </w:r>
      <w:r>
        <w:rPr>
          <w:rFonts w:ascii="仿宋_GB2312" w:eastAsia="仿宋_GB2312" w:hAnsi="仿宋_GB2312" w:cs="仿宋_GB2312" w:hint="eastAsia"/>
          <w:sz w:val="28"/>
          <w:szCs w:val="32"/>
          <w:u w:val="single"/>
        </w:rPr>
        <w:t xml:space="preserve"> 3</w:t>
      </w:r>
      <w:r>
        <w:rPr>
          <w:rFonts w:ascii="仿宋_GB2312" w:eastAsia="仿宋_GB2312" w:hAnsi="仿宋_GB2312" w:cs="仿宋_GB2312" w:hint="eastAsia"/>
          <w:sz w:val="28"/>
          <w:szCs w:val="32"/>
          <w:u w:val="single"/>
        </w:rPr>
        <w:t>）</w:t>
      </w:r>
      <w:r>
        <w:rPr>
          <w:rFonts w:ascii="仿宋_GB2312" w:eastAsia="仿宋_GB2312" w:hAnsi="仿宋_GB2312" w:cs="仿宋_GB2312" w:hint="eastAsia"/>
          <w:sz w:val="28"/>
          <w:szCs w:val="32"/>
          <w:u w:val="single"/>
        </w:rPr>
        <w:t xml:space="preserve"> </w:t>
      </w:r>
      <w:proofErr w:type="gramStart"/>
      <w:r>
        <w:rPr>
          <w:rFonts w:ascii="仿宋_GB2312" w:eastAsia="仿宋_GB2312" w:hAnsi="仿宋_GB2312" w:cs="仿宋_GB2312" w:hint="eastAsia"/>
          <w:sz w:val="28"/>
          <w:szCs w:val="32"/>
        </w:rPr>
        <w:t>种承包</w:t>
      </w:r>
      <w:proofErr w:type="gramEnd"/>
      <w:r>
        <w:rPr>
          <w:rFonts w:ascii="仿宋_GB2312" w:eastAsia="仿宋_GB2312" w:hAnsi="仿宋_GB2312" w:cs="仿宋_GB2312" w:hint="eastAsia"/>
          <w:sz w:val="28"/>
          <w:szCs w:val="32"/>
        </w:rPr>
        <w:t>方式，并计算合同价款：</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1</w:t>
      </w:r>
      <w:r>
        <w:rPr>
          <w:rFonts w:ascii="仿宋_GB2312" w:eastAsia="仿宋_GB2312" w:hAnsi="仿宋_GB2312" w:cs="仿宋_GB2312" w:hint="eastAsia"/>
          <w:sz w:val="28"/>
          <w:szCs w:val="32"/>
        </w:rPr>
        <w:t>）分部分项单价包干法；</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2</w:t>
      </w:r>
      <w:r>
        <w:rPr>
          <w:rFonts w:ascii="仿宋_GB2312" w:eastAsia="仿宋_GB2312" w:hAnsi="仿宋_GB2312" w:cs="仿宋_GB2312" w:hint="eastAsia"/>
          <w:sz w:val="28"/>
          <w:szCs w:val="32"/>
        </w:rPr>
        <w:t>）建筑面积综合单价法；</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3</w:t>
      </w:r>
      <w:r>
        <w:rPr>
          <w:rFonts w:ascii="仿宋_GB2312" w:eastAsia="仿宋_GB2312" w:hAnsi="仿宋_GB2312" w:cs="仿宋_GB2312" w:hint="eastAsia"/>
          <w:sz w:val="28"/>
          <w:szCs w:val="32"/>
        </w:rPr>
        <w:t>）清单综合单价法；</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4</w:t>
      </w:r>
      <w:r>
        <w:rPr>
          <w:rFonts w:ascii="仿宋_GB2312" w:eastAsia="仿宋_GB2312" w:hAnsi="仿宋_GB2312" w:cs="仿宋_GB2312" w:hint="eastAsia"/>
          <w:sz w:val="28"/>
          <w:szCs w:val="32"/>
        </w:rPr>
        <w:t>）总价包干法；</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5</w:t>
      </w:r>
      <w:r>
        <w:rPr>
          <w:rFonts w:ascii="仿宋_GB2312" w:eastAsia="仿宋_GB2312" w:hAnsi="仿宋_GB2312" w:cs="仿宋_GB2312" w:hint="eastAsia"/>
          <w:sz w:val="28"/>
          <w:szCs w:val="32"/>
        </w:rPr>
        <w:t>）总价下浮比例；</w:t>
      </w:r>
    </w:p>
    <w:p w:rsidR="00093455" w:rsidRDefault="00EA757C">
      <w:pPr>
        <w:tabs>
          <w:tab w:val="left" w:pos="4725"/>
        </w:tabs>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6</w:t>
      </w:r>
      <w:r>
        <w:rPr>
          <w:rFonts w:ascii="仿宋_GB2312" w:eastAsia="仿宋_GB2312" w:hAnsi="仿宋_GB2312" w:cs="仿宋_GB2312" w:hint="eastAsia"/>
          <w:sz w:val="28"/>
          <w:szCs w:val="32"/>
        </w:rPr>
        <w:t>）其他方式。</w:t>
      </w:r>
    </w:p>
    <w:p w:rsidR="00093455" w:rsidRDefault="00EA757C">
      <w:pPr>
        <w:tabs>
          <w:tab w:val="left" w:pos="4725"/>
        </w:tabs>
        <w:spacing w:line="520" w:lineRule="exact"/>
        <w:ind w:firstLineChars="200" w:firstLine="560"/>
        <w:rPr>
          <w:rFonts w:ascii="仿宋_GB2312" w:eastAsia="仿宋_GB2312" w:hAnsi="仿宋_GB2312" w:cs="仿宋_GB2312"/>
          <w:color w:val="000000"/>
          <w:sz w:val="28"/>
          <w:szCs w:val="32"/>
        </w:rPr>
      </w:pPr>
      <w:r>
        <w:rPr>
          <w:rFonts w:ascii="仿宋_GB2312" w:eastAsia="仿宋_GB2312" w:hAnsi="仿宋_GB2312" w:cs="仿宋_GB2312" w:hint="eastAsia"/>
          <w:color w:val="000000"/>
          <w:sz w:val="28"/>
          <w:szCs w:val="32"/>
        </w:rPr>
        <w:t>3</w:t>
      </w:r>
      <w:r>
        <w:rPr>
          <w:rFonts w:ascii="仿宋_GB2312" w:eastAsia="仿宋_GB2312" w:hAnsi="仿宋_GB2312" w:cs="仿宋_GB2312" w:hint="eastAsia"/>
          <w:color w:val="000000"/>
          <w:sz w:val="28"/>
          <w:szCs w:val="32"/>
        </w:rPr>
        <w:t>、</w:t>
      </w:r>
      <w:proofErr w:type="gramStart"/>
      <w:r>
        <w:rPr>
          <w:rFonts w:ascii="仿宋_GB2312" w:eastAsia="仿宋_GB2312" w:hAnsi="仿宋_GB2312" w:cs="仿宋_GB2312" w:hint="eastAsia"/>
          <w:color w:val="000000"/>
          <w:sz w:val="28"/>
          <w:szCs w:val="32"/>
        </w:rPr>
        <w:t>甲供材料</w:t>
      </w:r>
      <w:proofErr w:type="gramEnd"/>
      <w:r>
        <w:rPr>
          <w:rFonts w:ascii="仿宋_GB2312" w:eastAsia="仿宋_GB2312" w:hAnsi="仿宋_GB2312" w:cs="仿宋_GB2312" w:hint="eastAsia"/>
          <w:color w:val="000000"/>
          <w:sz w:val="28"/>
          <w:szCs w:val="32"/>
        </w:rPr>
        <w:t>：</w:t>
      </w:r>
      <w:r>
        <w:rPr>
          <w:rFonts w:ascii="仿宋_GB2312" w:eastAsia="仿宋_GB2312" w:hAnsi="仿宋_GB2312" w:cs="仿宋_GB2312" w:hint="eastAsia"/>
          <w:sz w:val="28"/>
          <w:szCs w:val="32"/>
        </w:rPr>
        <w:t>详见分包合同附件</w:t>
      </w:r>
      <w:r>
        <w:rPr>
          <w:rFonts w:ascii="仿宋_GB2312" w:eastAsia="仿宋_GB2312" w:hAnsi="仿宋_GB2312" w:cs="仿宋_GB2312" w:hint="eastAsia"/>
          <w:sz w:val="28"/>
          <w:szCs w:val="32"/>
        </w:rPr>
        <w:t>3</w:t>
      </w:r>
      <w:proofErr w:type="gramStart"/>
      <w:r>
        <w:rPr>
          <w:rFonts w:ascii="仿宋_GB2312" w:eastAsia="仿宋_GB2312" w:hAnsi="仿宋_GB2312" w:cs="仿宋_GB2312" w:hint="eastAsia"/>
          <w:sz w:val="28"/>
          <w:szCs w:val="32"/>
        </w:rPr>
        <w:t>甲供主要</w:t>
      </w:r>
      <w:proofErr w:type="gramEnd"/>
      <w:r>
        <w:rPr>
          <w:rFonts w:ascii="仿宋_GB2312" w:eastAsia="仿宋_GB2312" w:hAnsi="仿宋_GB2312" w:cs="仿宋_GB2312" w:hint="eastAsia"/>
          <w:sz w:val="28"/>
          <w:szCs w:val="32"/>
        </w:rPr>
        <w:t>材料表</w:t>
      </w:r>
      <w:r>
        <w:rPr>
          <w:rFonts w:ascii="仿宋_GB2312" w:eastAsia="仿宋_GB2312" w:hAnsi="仿宋_GB2312" w:cs="仿宋_GB2312" w:hint="eastAsia"/>
          <w:color w:val="000000"/>
          <w:sz w:val="28"/>
          <w:szCs w:val="32"/>
        </w:rPr>
        <w:t>。</w:t>
      </w:r>
    </w:p>
    <w:p w:rsidR="00093455" w:rsidRDefault="00EA757C">
      <w:pPr>
        <w:spacing w:line="520" w:lineRule="exact"/>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（七）竞价人需向邀请人提供竞价书，包括竞价人资质证书副本、</w:t>
      </w:r>
      <w:r>
        <w:rPr>
          <w:rFonts w:ascii="仿宋_GB2312" w:eastAsia="仿宋_GB2312" w:hAnsi="仿宋_GB2312" w:cs="仿宋_GB2312" w:hint="eastAsia"/>
          <w:sz w:val="28"/>
          <w:szCs w:val="32"/>
        </w:rPr>
        <w:lastRenderedPageBreak/>
        <w:t>营业执照副本、安全生产许可证副本、法人授权书、清单报价表（附电子版光盘或</w:t>
      </w:r>
      <w:r>
        <w:rPr>
          <w:rFonts w:ascii="仿宋_GB2312" w:eastAsia="仿宋_GB2312" w:hAnsi="仿宋_GB2312" w:cs="仿宋_GB2312" w:hint="eastAsia"/>
          <w:sz w:val="28"/>
          <w:szCs w:val="32"/>
        </w:rPr>
        <w:t>U</w:t>
      </w:r>
      <w:r>
        <w:rPr>
          <w:rFonts w:ascii="仿宋_GB2312" w:eastAsia="仿宋_GB2312" w:hAnsi="仿宋_GB2312" w:cs="仿宋_GB2312" w:hint="eastAsia"/>
          <w:sz w:val="28"/>
          <w:szCs w:val="32"/>
        </w:rPr>
        <w:t>盘）等。</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（八）竞价人必须从公司账户以转账方式，并于竞价文件规定的提交时间截止之前向邀请人缴纳</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万元的竞价保证金，否则</w:t>
      </w:r>
      <w:proofErr w:type="gramStart"/>
      <w:r>
        <w:rPr>
          <w:rFonts w:ascii="仿宋_GB2312" w:eastAsia="仿宋_GB2312" w:hAnsi="仿宋_GB2312" w:cs="仿宋_GB2312" w:hint="eastAsia"/>
          <w:sz w:val="28"/>
          <w:szCs w:val="32"/>
        </w:rPr>
        <w:t>竞价书</w:t>
      </w:r>
      <w:proofErr w:type="gramEnd"/>
      <w:r>
        <w:rPr>
          <w:rFonts w:ascii="仿宋_GB2312" w:eastAsia="仿宋_GB2312" w:hAnsi="仿宋_GB2312" w:cs="仿宋_GB2312" w:hint="eastAsia"/>
          <w:sz w:val="28"/>
          <w:szCs w:val="32"/>
        </w:rPr>
        <w:t>无效。如竞价人缴纳保证金后未在竞价截止日期前提交竞价书，则竞价人所缴纳的保证金不予退还，并拒绝该竞价人参与邀请人以后所有项目的竞争性比选。在合同签订后</w:t>
      </w:r>
      <w:r>
        <w:rPr>
          <w:rFonts w:ascii="仿宋_GB2312" w:eastAsia="仿宋_GB2312" w:hAnsi="仿宋_GB2312" w:cs="仿宋_GB2312" w:hint="eastAsia"/>
          <w:sz w:val="28"/>
          <w:szCs w:val="32"/>
          <w:u w:val="single"/>
        </w:rPr>
        <w:t>3</w:t>
      </w:r>
      <w:r>
        <w:rPr>
          <w:rFonts w:ascii="仿宋_GB2312" w:eastAsia="仿宋_GB2312" w:hAnsi="仿宋_GB2312" w:cs="仿宋_GB2312" w:hint="eastAsia"/>
          <w:sz w:val="28"/>
          <w:szCs w:val="32"/>
        </w:rPr>
        <w:t>个工作日内退还第一、二、三中标候选人竞价保证金，其余竞价人竞价保证金在邀请人发出中标通知书后</w:t>
      </w:r>
      <w:r>
        <w:rPr>
          <w:rFonts w:ascii="仿宋_GB2312" w:eastAsia="仿宋_GB2312" w:hAnsi="仿宋_GB2312" w:cs="仿宋_GB2312" w:hint="eastAsia"/>
          <w:sz w:val="28"/>
          <w:szCs w:val="32"/>
          <w:u w:val="single"/>
        </w:rPr>
        <w:t>3</w:t>
      </w:r>
      <w:r>
        <w:rPr>
          <w:rFonts w:ascii="仿宋_GB2312" w:eastAsia="仿宋_GB2312" w:hAnsi="仿宋_GB2312" w:cs="仿宋_GB2312" w:hint="eastAsia"/>
          <w:sz w:val="28"/>
          <w:szCs w:val="32"/>
        </w:rPr>
        <w:t>个工作日</w:t>
      </w:r>
      <w:r>
        <w:rPr>
          <w:rFonts w:ascii="仿宋_GB2312" w:eastAsia="仿宋_GB2312" w:hAnsi="仿宋_GB2312" w:cs="仿宋_GB2312" w:hint="eastAsia"/>
          <w:sz w:val="28"/>
          <w:szCs w:val="32"/>
        </w:rPr>
        <w:t>内退还，竞价保证金不计利息。</w:t>
      </w:r>
    </w:p>
    <w:tbl>
      <w:tblPr>
        <w:tblW w:w="6581" w:type="dxa"/>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81"/>
      </w:tblGrid>
      <w:tr w:rsidR="00093455">
        <w:trPr>
          <w:trHeight w:val="454"/>
        </w:trPr>
        <w:tc>
          <w:tcPr>
            <w:tcW w:w="6581" w:type="dxa"/>
            <w:noWrap/>
            <w:vAlign w:val="center"/>
          </w:tcPr>
          <w:p w:rsidR="00093455" w:rsidRDefault="00EA757C">
            <w:pPr>
              <w:rPr>
                <w:rFonts w:ascii="仿宋_GB2312" w:eastAsia="仿宋_GB2312" w:hAnsi="仿宋_GB2312" w:cs="仿宋_GB2312"/>
                <w:sz w:val="24"/>
              </w:rPr>
            </w:pPr>
            <w:r>
              <w:rPr>
                <w:rFonts w:ascii="仿宋_GB2312" w:eastAsia="仿宋_GB2312" w:hAnsi="仿宋_GB2312" w:cs="仿宋_GB2312" w:hint="eastAsia"/>
                <w:sz w:val="24"/>
              </w:rPr>
              <w:t>开户名称：重庆交旅建设工程有限公司</w:t>
            </w:r>
          </w:p>
        </w:tc>
      </w:tr>
      <w:tr w:rsidR="00093455">
        <w:trPr>
          <w:trHeight w:val="454"/>
        </w:trPr>
        <w:tc>
          <w:tcPr>
            <w:tcW w:w="6581" w:type="dxa"/>
            <w:noWrap/>
            <w:vAlign w:val="center"/>
          </w:tcPr>
          <w:p w:rsidR="00093455" w:rsidRDefault="00EA757C">
            <w:pPr>
              <w:rPr>
                <w:rFonts w:ascii="仿宋_GB2312" w:eastAsia="仿宋_GB2312" w:hAnsi="仿宋_GB2312" w:cs="仿宋_GB2312"/>
                <w:sz w:val="24"/>
              </w:rPr>
            </w:pPr>
            <w:r>
              <w:rPr>
                <w:rFonts w:ascii="仿宋_GB2312" w:eastAsia="仿宋_GB2312" w:hAnsi="仿宋_GB2312" w:cs="仿宋_GB2312" w:hint="eastAsia"/>
                <w:sz w:val="24"/>
              </w:rPr>
              <w:t>开户行：招商银行重庆分行营业部</w:t>
            </w:r>
          </w:p>
        </w:tc>
      </w:tr>
      <w:tr w:rsidR="00093455">
        <w:trPr>
          <w:trHeight w:val="454"/>
        </w:trPr>
        <w:tc>
          <w:tcPr>
            <w:tcW w:w="6581" w:type="dxa"/>
            <w:noWrap/>
            <w:vAlign w:val="center"/>
          </w:tcPr>
          <w:p w:rsidR="00093455" w:rsidRDefault="00EA757C">
            <w:pPr>
              <w:rPr>
                <w:rFonts w:ascii="仿宋_GB2312" w:eastAsia="仿宋_GB2312" w:hAnsi="仿宋_GB2312" w:cs="仿宋_GB2312"/>
                <w:sz w:val="24"/>
              </w:rPr>
            </w:pPr>
            <w:proofErr w:type="gramStart"/>
            <w:r>
              <w:rPr>
                <w:rFonts w:ascii="仿宋_GB2312" w:eastAsia="仿宋_GB2312" w:hAnsi="仿宋_GB2312" w:cs="仿宋_GB2312" w:hint="eastAsia"/>
                <w:sz w:val="24"/>
              </w:rPr>
              <w:t>帐号</w:t>
            </w:r>
            <w:proofErr w:type="gramEnd"/>
            <w:r>
              <w:rPr>
                <w:rFonts w:ascii="仿宋_GB2312" w:eastAsia="仿宋_GB2312" w:hAnsi="仿宋_GB2312" w:cs="仿宋_GB2312" w:hint="eastAsia"/>
                <w:sz w:val="24"/>
              </w:rPr>
              <w:t>：</w:t>
            </w:r>
            <w:r>
              <w:rPr>
                <w:rFonts w:ascii="仿宋_GB2312" w:eastAsia="仿宋_GB2312" w:hAnsi="仿宋_GB2312" w:cs="仿宋_GB2312" w:hint="eastAsia"/>
                <w:sz w:val="28"/>
                <w:szCs w:val="32"/>
              </w:rPr>
              <w:t>230181856610001</w:t>
            </w:r>
          </w:p>
        </w:tc>
      </w:tr>
    </w:tbl>
    <w:p w:rsidR="00093455" w:rsidRDefault="00EA757C">
      <w:pPr>
        <w:ind w:firstLineChars="200" w:firstLine="560"/>
        <w:rPr>
          <w:rFonts w:ascii="仿宋_GB2312" w:eastAsia="仿宋_GB2312" w:hAnsi="仿宋_GB2312" w:cs="仿宋_GB2312"/>
          <w:color w:val="FF0000"/>
          <w:sz w:val="28"/>
          <w:szCs w:val="32"/>
          <w:u w:val="single"/>
        </w:rPr>
      </w:pPr>
      <w:r>
        <w:rPr>
          <w:rFonts w:ascii="仿宋_GB2312" w:eastAsia="仿宋_GB2312" w:hAnsi="仿宋_GB2312" w:cs="仿宋_GB2312" w:hint="eastAsia"/>
          <w:sz w:val="28"/>
          <w:szCs w:val="32"/>
        </w:rPr>
        <w:t>五、最高限价详见邀请人提供的最高限价表（附件五），该表将</w:t>
      </w:r>
      <w:proofErr w:type="gramStart"/>
      <w:r>
        <w:rPr>
          <w:rFonts w:ascii="仿宋_GB2312" w:eastAsia="仿宋_GB2312" w:hAnsi="仿宋_GB2312" w:cs="仿宋_GB2312" w:hint="eastAsia"/>
          <w:sz w:val="28"/>
          <w:szCs w:val="32"/>
        </w:rPr>
        <w:t>随竞争性比选文件</w:t>
      </w:r>
      <w:proofErr w:type="gramEnd"/>
      <w:r>
        <w:rPr>
          <w:rFonts w:ascii="仿宋_GB2312" w:eastAsia="仿宋_GB2312" w:hAnsi="仿宋_GB2312" w:cs="仿宋_GB2312" w:hint="eastAsia"/>
          <w:sz w:val="28"/>
          <w:szCs w:val="32"/>
        </w:rPr>
        <w:t>同时发出。</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color w:val="000000"/>
          <w:sz w:val="28"/>
          <w:szCs w:val="32"/>
        </w:rPr>
        <w:t>六、</w:t>
      </w:r>
      <w:r>
        <w:rPr>
          <w:rFonts w:ascii="仿宋_GB2312" w:eastAsia="仿宋_GB2312" w:hAnsi="仿宋_GB2312" w:cs="仿宋_GB2312" w:hint="eastAsia"/>
          <w:sz w:val="28"/>
          <w:szCs w:val="32"/>
        </w:rPr>
        <w:t>本项目在中标通知书发出后</w:t>
      </w:r>
      <w:r>
        <w:rPr>
          <w:rFonts w:ascii="仿宋_GB2312" w:eastAsia="仿宋_GB2312" w:hAnsi="仿宋_GB2312" w:cs="仿宋_GB2312" w:hint="eastAsia"/>
          <w:sz w:val="28"/>
          <w:szCs w:val="32"/>
          <w:u w:val="single"/>
        </w:rPr>
        <w:t>10</w:t>
      </w:r>
      <w:r>
        <w:rPr>
          <w:rFonts w:ascii="仿宋_GB2312" w:eastAsia="仿宋_GB2312" w:hAnsi="仿宋_GB2312" w:cs="仿宋_GB2312" w:hint="eastAsia"/>
          <w:sz w:val="28"/>
          <w:szCs w:val="32"/>
        </w:rPr>
        <w:t>个工作日内竞价人须通过银行转账方式向邀请人提供履约担保并签订合同，履约担保金额为</w:t>
      </w:r>
      <w:r>
        <w:rPr>
          <w:rFonts w:ascii="仿宋_GB2312" w:eastAsia="仿宋_GB2312" w:hAnsi="仿宋_GB2312" w:cs="仿宋_GB2312" w:hint="eastAsia"/>
          <w:sz w:val="28"/>
          <w:szCs w:val="32"/>
          <w:u w:val="single"/>
        </w:rPr>
        <w:t>中标分包合同总价的</w:t>
      </w:r>
      <w:r>
        <w:rPr>
          <w:rFonts w:ascii="仿宋_GB2312" w:eastAsia="仿宋_GB2312" w:hAnsi="仿宋_GB2312" w:cs="仿宋_GB2312" w:hint="eastAsia"/>
          <w:sz w:val="28"/>
          <w:szCs w:val="32"/>
          <w:u w:val="single"/>
        </w:rPr>
        <w:t>3%(</w:t>
      </w:r>
      <w:r>
        <w:rPr>
          <w:rFonts w:ascii="仿宋_GB2312" w:eastAsia="仿宋_GB2312" w:hAnsi="仿宋_GB2312" w:cs="仿宋_GB2312" w:hint="eastAsia"/>
          <w:sz w:val="28"/>
          <w:szCs w:val="32"/>
          <w:u w:val="single"/>
        </w:rPr>
        <w:t>且不低于</w:t>
      </w:r>
      <w:r>
        <w:rPr>
          <w:rFonts w:ascii="仿宋_GB2312" w:eastAsia="仿宋_GB2312" w:hAnsi="仿宋_GB2312" w:cs="仿宋_GB2312" w:hint="eastAsia"/>
          <w:sz w:val="28"/>
          <w:szCs w:val="32"/>
          <w:u w:val="single"/>
        </w:rPr>
        <w:t>2</w:t>
      </w:r>
      <w:r>
        <w:rPr>
          <w:rFonts w:ascii="仿宋_GB2312" w:eastAsia="仿宋_GB2312" w:hAnsi="仿宋_GB2312" w:cs="仿宋_GB2312" w:hint="eastAsia"/>
          <w:sz w:val="28"/>
          <w:szCs w:val="32"/>
          <w:u w:val="single"/>
        </w:rPr>
        <w:t>万元</w:t>
      </w:r>
      <w:r>
        <w:rPr>
          <w:rFonts w:ascii="仿宋_GB2312" w:eastAsia="仿宋_GB2312" w:hAnsi="仿宋_GB2312" w:cs="仿宋_GB2312" w:hint="eastAsia"/>
          <w:sz w:val="28"/>
          <w:szCs w:val="32"/>
          <w:u w:val="single"/>
        </w:rPr>
        <w:t>)</w:t>
      </w:r>
      <w:r>
        <w:rPr>
          <w:rFonts w:ascii="仿宋_GB2312" w:eastAsia="仿宋_GB2312" w:hAnsi="仿宋_GB2312" w:cs="仿宋_GB2312" w:hint="eastAsia"/>
          <w:sz w:val="28"/>
          <w:szCs w:val="32"/>
        </w:rPr>
        <w:t>，如竞价人未按期提供履约担保则邀请人将没收其竞价保证金。本工程进度款支付方式详见附件二《安徽省北沿江公路宿松段专业承包（交安工程）项目劳务分包合同》中的相关约定，请各竞价人充分考虑本因素，一旦中标即视为报价中已包含资金成本，竞价人不得再向邀请人提出索赔等额外的费用。</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七、废标、流标</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（一）竞价人的报价不得超过邀请人公布的最高限价，否则报价</w:t>
      </w:r>
      <w:r>
        <w:rPr>
          <w:rFonts w:ascii="仿宋_GB2312" w:eastAsia="仿宋_GB2312" w:hAnsi="仿宋_GB2312" w:cs="仿宋_GB2312" w:hint="eastAsia"/>
          <w:sz w:val="28"/>
          <w:szCs w:val="32"/>
        </w:rPr>
        <w:lastRenderedPageBreak/>
        <w:t>作废，邀请人不予接受。</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（二）竞价人需提供符合竞争性比选规则要求的</w:t>
      </w:r>
      <w:r>
        <w:rPr>
          <w:rFonts w:ascii="仿宋_GB2312" w:eastAsia="仿宋_GB2312" w:hAnsi="仿宋_GB2312" w:cs="仿宋_GB2312" w:hint="eastAsia"/>
          <w:sz w:val="28"/>
          <w:szCs w:val="32"/>
          <w:lang w:val="zh-CN"/>
        </w:rPr>
        <w:t>竞争性比选书，竞争性比选书必须装入投标文件袋，并密封完好，封口处需加盖单位公章</w:t>
      </w:r>
      <w:r>
        <w:rPr>
          <w:rFonts w:ascii="仿宋_GB2312" w:eastAsia="仿宋_GB2312" w:hAnsi="仿宋_GB2312" w:cs="仿宋_GB2312" w:hint="eastAsia"/>
          <w:sz w:val="28"/>
          <w:szCs w:val="32"/>
        </w:rPr>
        <w:t>，否则为废标</w:t>
      </w:r>
      <w:r>
        <w:rPr>
          <w:rFonts w:ascii="仿宋_GB2312" w:eastAsia="仿宋_GB2312" w:hAnsi="仿宋_GB2312" w:cs="仿宋_GB2312" w:hint="eastAsia"/>
          <w:sz w:val="28"/>
          <w:szCs w:val="32"/>
          <w:lang w:val="zh-CN"/>
        </w:rPr>
        <w:t>。</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（三）竞价人</w:t>
      </w:r>
      <w:r>
        <w:rPr>
          <w:rFonts w:ascii="仿宋_GB2312" w:eastAsia="仿宋_GB2312" w:hAnsi="仿宋_GB2312" w:cs="仿宋_GB2312" w:hint="eastAsia"/>
          <w:sz w:val="28"/>
          <w:szCs w:val="32"/>
        </w:rPr>
        <w:t>必须不少于三家，如达不到三家则此次竞价流标，邀请人将根据流</w:t>
      </w:r>
      <w:proofErr w:type="gramStart"/>
      <w:r>
        <w:rPr>
          <w:rFonts w:ascii="仿宋_GB2312" w:eastAsia="仿宋_GB2312" w:hAnsi="仿宋_GB2312" w:cs="仿宋_GB2312" w:hint="eastAsia"/>
          <w:sz w:val="28"/>
          <w:szCs w:val="32"/>
        </w:rPr>
        <w:t>标原因</w:t>
      </w:r>
      <w:proofErr w:type="gramEnd"/>
      <w:r>
        <w:rPr>
          <w:rFonts w:ascii="仿宋_GB2312" w:eastAsia="仿宋_GB2312" w:hAnsi="仿宋_GB2312" w:cs="仿宋_GB2312" w:hint="eastAsia"/>
          <w:sz w:val="28"/>
          <w:szCs w:val="32"/>
        </w:rPr>
        <w:t>调整竞争性比选规则，重新组织进行第二次竞争性比选，若还出现流标情况，邀请人有权自行确定中标人，原则上中标人须符合竞争性比选规则要求。</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八、确定劳务分包单位的原则</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（一）邀请人竞价评审小组对所有</w:t>
      </w:r>
      <w:proofErr w:type="gramStart"/>
      <w:r>
        <w:rPr>
          <w:rFonts w:ascii="仿宋_GB2312" w:eastAsia="仿宋_GB2312" w:hAnsi="仿宋_GB2312" w:cs="仿宋_GB2312" w:hint="eastAsia"/>
          <w:sz w:val="28"/>
          <w:szCs w:val="32"/>
        </w:rPr>
        <w:t>竞价书</w:t>
      </w:r>
      <w:proofErr w:type="gramEnd"/>
      <w:r>
        <w:rPr>
          <w:rFonts w:ascii="仿宋_GB2312" w:eastAsia="仿宋_GB2312" w:hAnsi="仿宋_GB2312" w:cs="仿宋_GB2312" w:hint="eastAsia"/>
          <w:sz w:val="28"/>
          <w:szCs w:val="32"/>
        </w:rPr>
        <w:t>进行评审，并</w:t>
      </w:r>
      <w:r>
        <w:rPr>
          <w:rFonts w:ascii="仿宋_GB2312" w:eastAsia="仿宋_GB2312" w:hAnsi="仿宋_GB2312" w:cs="仿宋_GB2312" w:hint="eastAsia"/>
          <w:sz w:val="28"/>
          <w:szCs w:val="32"/>
          <w:lang w:val="zh-CN"/>
        </w:rPr>
        <w:t>选择不含税报价最低的竞价人为第一候选人，</w:t>
      </w:r>
      <w:r>
        <w:rPr>
          <w:rFonts w:ascii="仿宋_GB2312" w:eastAsia="仿宋_GB2312" w:hAnsi="仿宋_GB2312" w:cs="仿宋_GB2312" w:hint="eastAsia"/>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（二）若出现第一</w:t>
      </w:r>
      <w:r>
        <w:rPr>
          <w:rFonts w:ascii="仿宋_GB2312" w:eastAsia="仿宋_GB2312" w:hAnsi="仿宋_GB2312" w:cs="仿宋_GB2312" w:hint="eastAsia"/>
          <w:sz w:val="28"/>
          <w:szCs w:val="32"/>
        </w:rPr>
        <w:t>候选人未按规定</w:t>
      </w:r>
      <w:proofErr w:type="gramStart"/>
      <w:r>
        <w:rPr>
          <w:rFonts w:ascii="仿宋_GB2312" w:eastAsia="仿宋_GB2312" w:hAnsi="仿宋_GB2312" w:cs="仿宋_GB2312" w:hint="eastAsia"/>
          <w:sz w:val="28"/>
          <w:szCs w:val="32"/>
        </w:rPr>
        <w:t>与邀请</w:t>
      </w:r>
      <w:proofErr w:type="gramEnd"/>
      <w:r>
        <w:rPr>
          <w:rFonts w:ascii="仿宋_GB2312" w:eastAsia="仿宋_GB2312" w:hAnsi="仿宋_GB2312" w:cs="仿宋_GB2312" w:hint="eastAsia"/>
          <w:sz w:val="28"/>
          <w:szCs w:val="32"/>
        </w:rPr>
        <w:t>人签订合同（其竞价保证金不予退还），则选择第二候选人，依次类推。</w:t>
      </w:r>
    </w:p>
    <w:p w:rsidR="00093455" w:rsidRDefault="00EA757C">
      <w:pPr>
        <w:ind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ascii="仿宋_GB2312" w:eastAsia="仿宋_GB2312" w:hAnsi="仿宋_GB2312" w:cs="仿宋_GB2312" w:hint="eastAsia"/>
          <w:sz w:val="28"/>
          <w:szCs w:val="32"/>
          <w:u w:val="single"/>
        </w:rPr>
        <w:t>20</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时，该报价即视为恶意低价中标）。如发生类似情况邀请人有权要求竞价人缴纳中标金额的</w:t>
      </w:r>
      <w:r>
        <w:rPr>
          <w:rFonts w:ascii="仿宋_GB2312" w:eastAsia="仿宋_GB2312" w:hAnsi="仿宋_GB2312" w:cs="仿宋_GB2312" w:hint="eastAsia"/>
          <w:sz w:val="28"/>
          <w:szCs w:val="32"/>
          <w:u w:val="single"/>
        </w:rPr>
        <w:t>50</w:t>
      </w:r>
      <w:r>
        <w:rPr>
          <w:rFonts w:ascii="仿宋_GB2312" w:eastAsia="仿宋_GB2312" w:hAnsi="仿宋_GB2312" w:cs="仿宋_GB2312" w:hint="eastAsia"/>
          <w:sz w:val="28"/>
          <w:szCs w:val="32"/>
        </w:rPr>
        <w:t>%</w:t>
      </w:r>
      <w:r>
        <w:rPr>
          <w:rFonts w:ascii="仿宋_GB2312" w:eastAsia="仿宋_GB2312" w:hAnsi="仿宋_GB2312" w:cs="仿宋_GB2312" w:hint="eastAsia"/>
          <w:sz w:val="28"/>
          <w:szCs w:val="32"/>
        </w:rPr>
        <w:t>作为工程顺利施工的保证金，在</w:t>
      </w:r>
      <w:r>
        <w:rPr>
          <w:rFonts w:ascii="仿宋_GB2312" w:eastAsia="仿宋_GB2312" w:hAnsi="仿宋_GB2312" w:cs="仿宋_GB2312" w:hint="eastAsia"/>
          <w:sz w:val="28"/>
          <w:szCs w:val="32"/>
        </w:rPr>
        <w:lastRenderedPageBreak/>
        <w:t>工程验收合格后无息退还给竞价人，如竞价人拒不接受（其竞价保证金不予</w:t>
      </w:r>
      <w:r>
        <w:rPr>
          <w:rFonts w:ascii="仿宋_GB2312" w:eastAsia="仿宋_GB2312" w:hAnsi="仿宋_GB2312" w:cs="仿宋_GB2312" w:hint="eastAsia"/>
          <w:sz w:val="28"/>
          <w:szCs w:val="32"/>
        </w:rPr>
        <w:t>退还），邀请人将选择其他备选竞价人为劳务分包单位，并且不再邀请恶意低价中标竞价人参与邀请人其他项目的竞价。</w:t>
      </w:r>
    </w:p>
    <w:p w:rsidR="00093455" w:rsidRDefault="00EA757C">
      <w:pPr>
        <w:numPr>
          <w:ilvl w:val="0"/>
          <w:numId w:val="1"/>
        </w:num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请各竞价人于</w:t>
      </w:r>
      <w:r>
        <w:rPr>
          <w:rFonts w:ascii="仿宋_GB2312" w:eastAsia="仿宋_GB2312" w:hAnsi="仿宋_GB2312" w:cs="仿宋_GB2312" w:hint="eastAsia"/>
          <w:color w:val="000000"/>
          <w:sz w:val="28"/>
          <w:szCs w:val="32"/>
          <w:u w:val="single"/>
        </w:rPr>
        <w:t>2019</w:t>
      </w:r>
      <w:r>
        <w:rPr>
          <w:rFonts w:ascii="仿宋_GB2312" w:eastAsia="仿宋_GB2312" w:hAnsi="仿宋_GB2312" w:cs="仿宋_GB2312" w:hint="eastAsia"/>
          <w:color w:val="000000"/>
          <w:sz w:val="28"/>
          <w:szCs w:val="32"/>
        </w:rPr>
        <w:t>年</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u w:val="single"/>
        </w:rPr>
        <w:t>7</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rPr>
        <w:t>月</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u w:val="single"/>
        </w:rPr>
        <w:t>8</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rPr>
        <w:t>日</w:t>
      </w:r>
      <w:r>
        <w:rPr>
          <w:rFonts w:ascii="仿宋_GB2312" w:eastAsia="仿宋_GB2312" w:hAnsi="仿宋_GB2312" w:cs="仿宋_GB2312" w:hint="eastAsia"/>
          <w:color w:val="000000"/>
          <w:sz w:val="28"/>
          <w:szCs w:val="32"/>
          <w:u w:val="single"/>
        </w:rPr>
        <w:t xml:space="preserve"> 10:30  </w:t>
      </w:r>
      <w:r>
        <w:rPr>
          <w:rFonts w:ascii="仿宋_GB2312" w:eastAsia="仿宋_GB2312" w:hAnsi="仿宋_GB2312" w:cs="仿宋_GB2312" w:hint="eastAsia"/>
          <w:color w:val="000000"/>
          <w:sz w:val="28"/>
          <w:szCs w:val="32"/>
        </w:rPr>
        <w:t>前</w:t>
      </w:r>
      <w:r>
        <w:rPr>
          <w:rFonts w:ascii="仿宋_GB2312" w:eastAsia="仿宋_GB2312" w:hAnsi="仿宋_GB2312" w:cs="仿宋_GB2312" w:hint="eastAsia"/>
          <w:sz w:val="28"/>
          <w:szCs w:val="32"/>
        </w:rPr>
        <w:t>将</w:t>
      </w:r>
      <w:proofErr w:type="gramStart"/>
      <w:r>
        <w:rPr>
          <w:rFonts w:ascii="仿宋_GB2312" w:eastAsia="仿宋_GB2312" w:hAnsi="仿宋_GB2312" w:cs="仿宋_GB2312" w:hint="eastAsia"/>
          <w:sz w:val="28"/>
          <w:szCs w:val="32"/>
        </w:rPr>
        <w:t>竞价书</w:t>
      </w:r>
      <w:proofErr w:type="gramEnd"/>
      <w:r>
        <w:rPr>
          <w:rFonts w:ascii="仿宋_GB2312" w:eastAsia="仿宋_GB2312" w:hAnsi="仿宋_GB2312" w:cs="仿宋_GB2312" w:hint="eastAsia"/>
          <w:sz w:val="28"/>
          <w:szCs w:val="32"/>
        </w:rPr>
        <w:t>递交至重庆市江北区建新北路</w:t>
      </w:r>
      <w:r>
        <w:rPr>
          <w:rFonts w:ascii="仿宋_GB2312" w:eastAsia="仿宋_GB2312" w:hAnsi="仿宋_GB2312" w:cs="仿宋_GB2312" w:hint="eastAsia"/>
          <w:sz w:val="28"/>
          <w:szCs w:val="32"/>
        </w:rPr>
        <w:t>38</w:t>
      </w:r>
      <w:r>
        <w:rPr>
          <w:rFonts w:ascii="仿宋_GB2312" w:eastAsia="仿宋_GB2312" w:hAnsi="仿宋_GB2312" w:cs="仿宋_GB2312" w:hint="eastAsia"/>
          <w:sz w:val="28"/>
          <w:szCs w:val="32"/>
        </w:rPr>
        <w:t>号世纪</w:t>
      </w:r>
      <w:proofErr w:type="gramStart"/>
      <w:r>
        <w:rPr>
          <w:rFonts w:ascii="仿宋_GB2312" w:eastAsia="仿宋_GB2312" w:hAnsi="仿宋_GB2312" w:cs="仿宋_GB2312" w:hint="eastAsia"/>
          <w:sz w:val="28"/>
          <w:szCs w:val="32"/>
        </w:rPr>
        <w:t>英皇南塔</w:t>
      </w:r>
      <w:proofErr w:type="gramEnd"/>
      <w:r>
        <w:rPr>
          <w:rFonts w:ascii="仿宋_GB2312" w:eastAsia="仿宋_GB2312" w:hAnsi="仿宋_GB2312" w:cs="仿宋_GB2312" w:hint="eastAsia"/>
          <w:sz w:val="28"/>
          <w:szCs w:val="32"/>
        </w:rPr>
        <w:t>8</w:t>
      </w:r>
      <w:r>
        <w:rPr>
          <w:rFonts w:ascii="仿宋_GB2312" w:eastAsia="仿宋_GB2312" w:hAnsi="仿宋_GB2312" w:cs="仿宋_GB2312" w:hint="eastAsia"/>
          <w:sz w:val="28"/>
          <w:szCs w:val="32"/>
        </w:rPr>
        <w:t>楼</w:t>
      </w:r>
      <w:r>
        <w:rPr>
          <w:rFonts w:ascii="仿宋_GB2312" w:eastAsia="仿宋_GB2312" w:hAnsi="仿宋_GB2312" w:cs="仿宋_GB2312" w:hint="eastAsia"/>
          <w:sz w:val="28"/>
          <w:szCs w:val="32"/>
        </w:rPr>
        <w:t>8803</w:t>
      </w:r>
      <w:r>
        <w:rPr>
          <w:rFonts w:ascii="仿宋_GB2312" w:eastAsia="仿宋_GB2312" w:hAnsi="仿宋_GB2312" w:cs="仿宋_GB2312" w:hint="eastAsia"/>
          <w:sz w:val="28"/>
          <w:szCs w:val="32"/>
        </w:rPr>
        <w:t>会议室，过时邀请人将不予接受，同时邀请人将当众宣布各竞价人的报价。</w:t>
      </w:r>
    </w:p>
    <w:p w:rsidR="00093455" w:rsidRDefault="00EA757C">
      <w:pPr>
        <w:ind w:leftChars="266" w:left="839" w:hangingChars="100" w:hanging="280"/>
        <w:rPr>
          <w:rFonts w:ascii="仿宋_GB2312" w:eastAsia="仿宋_GB2312" w:hAnsi="仿宋_GB2312" w:cs="仿宋_GB2312"/>
          <w:sz w:val="28"/>
          <w:szCs w:val="32"/>
        </w:rPr>
      </w:pPr>
      <w:r>
        <w:rPr>
          <w:rFonts w:ascii="仿宋_GB2312" w:eastAsia="仿宋_GB2312" w:hAnsi="仿宋_GB2312" w:cs="仿宋_GB2312" w:hint="eastAsia"/>
          <w:sz w:val="28"/>
          <w:szCs w:val="32"/>
        </w:rPr>
        <w:t>十、若竞价人在本工程竞价过程有任何疑问，请</w:t>
      </w:r>
      <w:r>
        <w:rPr>
          <w:rFonts w:ascii="仿宋_GB2312" w:eastAsia="仿宋_GB2312" w:hAnsi="仿宋_GB2312" w:cs="仿宋_GB2312" w:hint="eastAsia"/>
          <w:color w:val="000000"/>
          <w:sz w:val="28"/>
          <w:szCs w:val="32"/>
        </w:rPr>
        <w:t>于</w:t>
      </w:r>
      <w:r>
        <w:rPr>
          <w:rFonts w:ascii="仿宋_GB2312" w:eastAsia="仿宋_GB2312" w:hAnsi="仿宋_GB2312" w:cs="仿宋_GB2312" w:hint="eastAsia"/>
          <w:color w:val="000000"/>
          <w:sz w:val="28"/>
          <w:szCs w:val="32"/>
          <w:u w:val="single"/>
        </w:rPr>
        <w:t>2019</w:t>
      </w:r>
      <w:r>
        <w:rPr>
          <w:rFonts w:ascii="仿宋_GB2312" w:eastAsia="仿宋_GB2312" w:hAnsi="仿宋_GB2312" w:cs="仿宋_GB2312" w:hint="eastAsia"/>
          <w:color w:val="000000"/>
          <w:sz w:val="28"/>
          <w:szCs w:val="32"/>
        </w:rPr>
        <w:t>年</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u w:val="single"/>
        </w:rPr>
        <w:t>7</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rPr>
        <w:t>月</w:t>
      </w:r>
      <w:r>
        <w:rPr>
          <w:rFonts w:ascii="仿宋_GB2312" w:eastAsia="仿宋_GB2312" w:hAnsi="仿宋_GB2312" w:cs="仿宋_GB2312" w:hint="eastAsia"/>
          <w:color w:val="000000"/>
          <w:sz w:val="28"/>
          <w:szCs w:val="32"/>
        </w:rPr>
        <w:t xml:space="preserve"> </w:t>
      </w:r>
      <w:r>
        <w:rPr>
          <w:rFonts w:ascii="仿宋_GB2312" w:eastAsia="仿宋_GB2312" w:hAnsi="仿宋_GB2312" w:cs="仿宋_GB2312" w:hint="eastAsia"/>
          <w:color w:val="000000"/>
          <w:sz w:val="28"/>
          <w:szCs w:val="32"/>
          <w:u w:val="single"/>
        </w:rPr>
        <w:t xml:space="preserve">     </w:t>
      </w:r>
      <w:r>
        <w:rPr>
          <w:rFonts w:ascii="仿宋_GB2312" w:eastAsia="仿宋_GB2312" w:hAnsi="仿宋_GB2312" w:cs="仿宋_GB2312" w:hint="eastAsia"/>
          <w:color w:val="000000"/>
          <w:sz w:val="28"/>
          <w:szCs w:val="32"/>
          <w:u w:val="single"/>
        </w:rPr>
        <w:t>4</w:t>
      </w:r>
      <w:r>
        <w:rPr>
          <w:rFonts w:ascii="仿宋_GB2312" w:eastAsia="仿宋_GB2312" w:hAnsi="仿宋_GB2312" w:cs="仿宋_GB2312" w:hint="eastAsia"/>
          <w:color w:val="000000"/>
          <w:sz w:val="28"/>
          <w:szCs w:val="32"/>
        </w:rPr>
        <w:t>日</w:t>
      </w:r>
      <w:r>
        <w:rPr>
          <w:rFonts w:ascii="仿宋_GB2312" w:eastAsia="仿宋_GB2312" w:hAnsi="仿宋_GB2312" w:cs="仿宋_GB2312" w:hint="eastAsia"/>
          <w:color w:val="000000"/>
          <w:sz w:val="28"/>
          <w:szCs w:val="32"/>
        </w:rPr>
        <w:t>前</w:t>
      </w:r>
      <w:r>
        <w:rPr>
          <w:rFonts w:ascii="仿宋_GB2312" w:eastAsia="仿宋_GB2312" w:hAnsi="仿宋_GB2312" w:cs="仿宋_GB2312" w:hint="eastAsia"/>
          <w:sz w:val="28"/>
          <w:szCs w:val="32"/>
        </w:rPr>
        <w:t>以书面形式递交至重庆市江北区建新北路</w:t>
      </w:r>
      <w:r>
        <w:rPr>
          <w:rFonts w:ascii="仿宋_GB2312" w:eastAsia="仿宋_GB2312" w:hAnsi="仿宋_GB2312" w:cs="仿宋_GB2312" w:hint="eastAsia"/>
          <w:sz w:val="28"/>
          <w:szCs w:val="32"/>
        </w:rPr>
        <w:t>38</w:t>
      </w:r>
      <w:r>
        <w:rPr>
          <w:rFonts w:ascii="仿宋_GB2312" w:eastAsia="仿宋_GB2312" w:hAnsi="仿宋_GB2312" w:cs="仿宋_GB2312" w:hint="eastAsia"/>
          <w:sz w:val="28"/>
          <w:szCs w:val="32"/>
        </w:rPr>
        <w:t>号世纪英皇</w:t>
      </w:r>
      <w:r>
        <w:rPr>
          <w:rFonts w:ascii="仿宋_GB2312" w:eastAsia="仿宋_GB2312" w:hAnsi="仿宋_GB2312" w:cs="仿宋_GB2312" w:hint="eastAsia"/>
          <w:sz w:val="28"/>
          <w:szCs w:val="32"/>
        </w:rPr>
        <w:t>M</w:t>
      </w:r>
      <w:r>
        <w:rPr>
          <w:rFonts w:ascii="仿宋_GB2312" w:eastAsia="仿宋_GB2312" w:hAnsi="仿宋_GB2312" w:cs="仿宋_GB2312" w:hint="eastAsia"/>
          <w:sz w:val="28"/>
          <w:szCs w:val="32"/>
        </w:rPr>
        <w:t>层（经营发展部），以便于邀请人及时回复。</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十</w:t>
      </w:r>
      <w:r>
        <w:rPr>
          <w:rFonts w:ascii="仿宋_GB2312" w:eastAsia="仿宋_GB2312" w:hAnsi="仿宋_GB2312" w:cs="仿宋_GB2312" w:hint="eastAsia"/>
          <w:sz w:val="28"/>
          <w:szCs w:val="32"/>
        </w:rPr>
        <w:t>一</w:t>
      </w:r>
      <w:r>
        <w:rPr>
          <w:rFonts w:ascii="仿宋_GB2312" w:eastAsia="仿宋_GB2312" w:hAnsi="仿宋_GB2312" w:cs="仿宋_GB2312" w:hint="eastAsia"/>
          <w:sz w:val="28"/>
          <w:szCs w:val="32"/>
          <w:lang w:val="zh-CN"/>
        </w:rPr>
        <w:t>、比选程序：</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1</w:t>
      </w:r>
      <w:r>
        <w:rPr>
          <w:rFonts w:ascii="仿宋_GB2312" w:eastAsia="仿宋_GB2312" w:hAnsi="仿宋_GB2312" w:cs="仿宋_GB2312" w:hint="eastAsia"/>
          <w:sz w:val="28"/>
          <w:szCs w:val="32"/>
          <w:lang w:val="zh-CN"/>
        </w:rPr>
        <w:t>）公布在投标截止时间前递交比选文件的竞价人名称；</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2</w:t>
      </w:r>
      <w:r>
        <w:rPr>
          <w:rFonts w:ascii="仿宋_GB2312" w:eastAsia="仿宋_GB2312" w:hAnsi="仿宋_GB2312" w:cs="仿宋_GB2312" w:hint="eastAsia"/>
          <w:sz w:val="28"/>
          <w:szCs w:val="32"/>
          <w:lang w:val="zh-CN"/>
        </w:rPr>
        <w:t>）核验参加竞争性比选的竞价人的本人身份证原件；</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3</w:t>
      </w:r>
      <w:r>
        <w:rPr>
          <w:rFonts w:ascii="仿宋_GB2312" w:eastAsia="仿宋_GB2312" w:hAnsi="仿宋_GB2312" w:cs="仿宋_GB2312" w:hint="eastAsia"/>
          <w:sz w:val="28"/>
          <w:szCs w:val="32"/>
          <w:lang w:val="zh-CN"/>
        </w:rPr>
        <w:t>）由竞价人代表检查比选文件的密封情况；</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4</w:t>
      </w:r>
      <w:r>
        <w:rPr>
          <w:rFonts w:ascii="仿宋_GB2312" w:eastAsia="仿宋_GB2312" w:hAnsi="仿宋_GB2312" w:cs="仿宋_GB2312" w:hint="eastAsia"/>
          <w:sz w:val="28"/>
          <w:szCs w:val="32"/>
          <w:lang w:val="zh-CN"/>
        </w:rPr>
        <w:t>）开启竞价人的比选文件，公布竞价人名称、比选报价、工期等，并记录在案；</w:t>
      </w:r>
    </w:p>
    <w:p w:rsidR="00093455" w:rsidRDefault="00EA757C">
      <w:pPr>
        <w:ind w:firstLineChars="200" w:firstLine="560"/>
        <w:rPr>
          <w:rFonts w:ascii="仿宋_GB2312" w:eastAsia="仿宋_GB2312" w:hAnsi="仿宋_GB2312" w:cs="仿宋_GB2312"/>
          <w:sz w:val="28"/>
          <w:szCs w:val="32"/>
          <w:lang w:val="zh-CN"/>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5</w:t>
      </w:r>
      <w:r>
        <w:rPr>
          <w:rFonts w:ascii="仿宋_GB2312" w:eastAsia="仿宋_GB2312" w:hAnsi="仿宋_GB2312" w:cs="仿宋_GB2312" w:hint="eastAsia"/>
          <w:sz w:val="28"/>
          <w:szCs w:val="32"/>
          <w:lang w:val="zh-CN"/>
        </w:rPr>
        <w:t>）各竞价人、监督人、记录人等有关人员在开标记录上签字确认；</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lang w:val="zh-CN"/>
        </w:rPr>
        <w:t>（</w:t>
      </w:r>
      <w:r>
        <w:rPr>
          <w:rFonts w:ascii="仿宋_GB2312" w:eastAsia="仿宋_GB2312" w:hAnsi="仿宋_GB2312" w:cs="仿宋_GB2312" w:hint="eastAsia"/>
          <w:sz w:val="28"/>
          <w:szCs w:val="32"/>
        </w:rPr>
        <w:t>6</w:t>
      </w:r>
      <w:r>
        <w:rPr>
          <w:rFonts w:ascii="仿宋_GB2312" w:eastAsia="仿宋_GB2312" w:hAnsi="仿宋_GB2312" w:cs="仿宋_GB2312" w:hint="eastAsia"/>
          <w:sz w:val="28"/>
          <w:szCs w:val="32"/>
          <w:lang w:val="zh-CN"/>
        </w:rPr>
        <w:t>）开标结束。</w:t>
      </w:r>
    </w:p>
    <w:p w:rsidR="00093455" w:rsidRDefault="00EA757C">
      <w:pPr>
        <w:ind w:firstLineChars="150" w:firstLine="42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十二、竞价人郑重承诺：竞价人自收到</w:t>
      </w:r>
      <w:proofErr w:type="gramStart"/>
      <w:r>
        <w:rPr>
          <w:rFonts w:ascii="仿宋_GB2312" w:eastAsia="仿宋_GB2312" w:hAnsi="仿宋_GB2312" w:cs="仿宋_GB2312" w:hint="eastAsia"/>
          <w:sz w:val="28"/>
          <w:szCs w:val="32"/>
        </w:rPr>
        <w:t>本竞争性比选文件</w:t>
      </w:r>
      <w:proofErr w:type="gramEnd"/>
      <w:r>
        <w:rPr>
          <w:rFonts w:ascii="仿宋_GB2312" w:eastAsia="仿宋_GB2312" w:hAnsi="仿宋_GB2312" w:cs="仿宋_GB2312" w:hint="eastAsia"/>
          <w:sz w:val="28"/>
          <w:szCs w:val="32"/>
        </w:rPr>
        <w:t>后即视为</w:t>
      </w:r>
      <w:proofErr w:type="gramStart"/>
      <w:r>
        <w:rPr>
          <w:rFonts w:ascii="仿宋_GB2312" w:eastAsia="仿宋_GB2312" w:hAnsi="仿宋_GB2312" w:cs="仿宋_GB2312" w:hint="eastAsia"/>
          <w:sz w:val="28"/>
          <w:szCs w:val="32"/>
        </w:rPr>
        <w:t>己认真</w:t>
      </w:r>
      <w:proofErr w:type="gramEnd"/>
      <w:r>
        <w:rPr>
          <w:rFonts w:ascii="仿宋_GB2312" w:eastAsia="仿宋_GB2312" w:hAnsi="仿宋_GB2312" w:cs="仿宋_GB2312" w:hint="eastAsia"/>
          <w:sz w:val="28"/>
          <w:szCs w:val="32"/>
        </w:rPr>
        <w:t>阅读并理解本竞价规则中的全部条款的法律含义及施工图，在平等、自愿的基础上进行报价。</w:t>
      </w:r>
    </w:p>
    <w:p w:rsidR="00093455" w:rsidRDefault="00EA757C">
      <w:pPr>
        <w:ind w:firstLineChars="150" w:firstLine="420"/>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十三、竞价评审：邀请人组成的竞价评审小组根据本竞价规则要</w:t>
      </w:r>
      <w:r>
        <w:rPr>
          <w:rFonts w:ascii="仿宋_GB2312" w:eastAsia="仿宋_GB2312" w:hAnsi="仿宋_GB2312" w:cs="仿宋_GB2312" w:hint="eastAsia"/>
          <w:sz w:val="28"/>
          <w:szCs w:val="32"/>
        </w:rPr>
        <w:lastRenderedPageBreak/>
        <w:t>求对各竞价人</w:t>
      </w:r>
      <w:proofErr w:type="gramStart"/>
      <w:r>
        <w:rPr>
          <w:rFonts w:ascii="仿宋_GB2312" w:eastAsia="仿宋_GB2312" w:hAnsi="仿宋_GB2312" w:cs="仿宋_GB2312" w:hint="eastAsia"/>
          <w:sz w:val="28"/>
          <w:szCs w:val="32"/>
        </w:rPr>
        <w:t>竞价书</w:t>
      </w:r>
      <w:proofErr w:type="gramEnd"/>
      <w:r>
        <w:rPr>
          <w:rFonts w:ascii="仿宋_GB2312" w:eastAsia="仿宋_GB2312" w:hAnsi="仿宋_GB2312" w:cs="仿宋_GB2312" w:hint="eastAsia"/>
          <w:sz w:val="28"/>
          <w:szCs w:val="32"/>
        </w:rPr>
        <w:t>进行评审。</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十四、邀请人联系方式如下：</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地址：重庆市江北区建新北路</w:t>
      </w:r>
      <w:r>
        <w:rPr>
          <w:rFonts w:ascii="仿宋_GB2312" w:eastAsia="仿宋_GB2312" w:hAnsi="仿宋_GB2312" w:cs="仿宋_GB2312" w:hint="eastAsia"/>
          <w:sz w:val="28"/>
          <w:szCs w:val="32"/>
        </w:rPr>
        <w:t>38</w:t>
      </w:r>
      <w:r>
        <w:rPr>
          <w:rFonts w:ascii="仿宋_GB2312" w:eastAsia="仿宋_GB2312" w:hAnsi="仿宋_GB2312" w:cs="仿宋_GB2312" w:hint="eastAsia"/>
          <w:sz w:val="28"/>
          <w:szCs w:val="32"/>
        </w:rPr>
        <w:t>号世纪</w:t>
      </w:r>
      <w:proofErr w:type="gramStart"/>
      <w:r>
        <w:rPr>
          <w:rFonts w:ascii="仿宋_GB2312" w:eastAsia="仿宋_GB2312" w:hAnsi="仿宋_GB2312" w:cs="仿宋_GB2312" w:hint="eastAsia"/>
          <w:sz w:val="28"/>
          <w:szCs w:val="32"/>
        </w:rPr>
        <w:t>英皇南塔</w:t>
      </w:r>
      <w:proofErr w:type="gramEnd"/>
      <w:r>
        <w:rPr>
          <w:rFonts w:ascii="仿宋_GB2312" w:eastAsia="仿宋_GB2312" w:hAnsi="仿宋_GB2312" w:cs="仿宋_GB2312" w:hint="eastAsia"/>
          <w:sz w:val="28"/>
          <w:szCs w:val="32"/>
        </w:rPr>
        <w:t>M</w:t>
      </w:r>
      <w:r>
        <w:rPr>
          <w:rFonts w:ascii="仿宋_GB2312" w:eastAsia="仿宋_GB2312" w:hAnsi="仿宋_GB2312" w:cs="仿宋_GB2312" w:hint="eastAsia"/>
          <w:sz w:val="28"/>
          <w:szCs w:val="32"/>
        </w:rPr>
        <w:t>层</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电话：</w:t>
      </w:r>
      <w:r>
        <w:rPr>
          <w:rFonts w:ascii="仿宋_GB2312" w:eastAsia="仿宋_GB2312" w:hAnsi="仿宋_GB2312" w:cs="仿宋_GB2312" w:hint="eastAsia"/>
          <w:sz w:val="28"/>
          <w:szCs w:val="32"/>
        </w:rPr>
        <w:t>023-67501023</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传真：</w:t>
      </w:r>
      <w:r>
        <w:rPr>
          <w:rFonts w:ascii="仿宋_GB2312" w:eastAsia="仿宋_GB2312" w:hAnsi="仿宋_GB2312" w:cs="仿宋_GB2312" w:hint="eastAsia"/>
          <w:sz w:val="28"/>
          <w:szCs w:val="32"/>
        </w:rPr>
        <w:t>023-63871133</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联系人：周老师</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附件一：安徽省北沿江公路宿松段专业承包（交安工程）劳务分包竞争性比选评审办法</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附件二：《安徽省北沿江公路宿松段专业承包（交安工程）劳务分包合同》</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附件三：安徽省北沿江公路宿松段专业承包（交安工程）劳务分包竞争性比选书（按格式填报）</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附件四：安徽省北沿江公路宿松段专业</w:t>
      </w:r>
      <w:r>
        <w:rPr>
          <w:rFonts w:ascii="仿宋_GB2312" w:eastAsia="仿宋_GB2312" w:hAnsi="仿宋_GB2312" w:cs="仿宋_GB2312" w:hint="eastAsia"/>
          <w:sz w:val="28"/>
          <w:szCs w:val="32"/>
        </w:rPr>
        <w:t>承包（交安工程）劳务分包清单报价表</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附件五：安徽省北沿江公路宿松段专业承包（交安工程）劳务分包综合单价及总价最高限价表</w:t>
      </w:r>
    </w:p>
    <w:p w:rsidR="00093455" w:rsidRDefault="00EA757C">
      <w:pPr>
        <w:ind w:firstLineChars="200" w:firstLine="560"/>
        <w:rPr>
          <w:rFonts w:ascii="仿宋_GB2312" w:eastAsia="仿宋_GB2312" w:hAnsi="仿宋_GB2312" w:cs="仿宋_GB2312"/>
          <w:sz w:val="28"/>
          <w:szCs w:val="32"/>
        </w:rPr>
      </w:pPr>
      <w:r>
        <w:rPr>
          <w:rFonts w:ascii="仿宋_GB2312" w:eastAsia="仿宋_GB2312" w:hAnsi="仿宋_GB2312" w:cs="仿宋_GB2312" w:hint="eastAsia"/>
          <w:sz w:val="28"/>
          <w:szCs w:val="32"/>
        </w:rPr>
        <w:t>附件六：安徽省北沿江公路宿松段专业承包（交安工程）图纸（电子版）</w:t>
      </w:r>
    </w:p>
    <w:p w:rsidR="00093455" w:rsidRDefault="00093455">
      <w:pPr>
        <w:ind w:firstLineChars="200" w:firstLine="560"/>
        <w:rPr>
          <w:rFonts w:ascii="仿宋_GB2312" w:eastAsia="仿宋_GB2312" w:hAnsi="仿宋_GB2312" w:cs="仿宋_GB2312"/>
          <w:sz w:val="28"/>
          <w:szCs w:val="32"/>
        </w:rPr>
      </w:pPr>
    </w:p>
    <w:p w:rsidR="00093455" w:rsidRDefault="00EA757C">
      <w:pPr>
        <w:spacing w:before="100" w:beforeAutospacing="1"/>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重庆交旅建设工程有限公司</w:t>
      </w:r>
      <w:r>
        <w:rPr>
          <w:rFonts w:ascii="仿宋_GB2312" w:eastAsia="仿宋_GB2312" w:hAnsi="仿宋_GB2312" w:cs="仿宋_GB2312" w:hint="eastAsia"/>
          <w:sz w:val="28"/>
          <w:szCs w:val="28"/>
        </w:rPr>
        <w:t xml:space="preserve"> </w:t>
      </w:r>
    </w:p>
    <w:p w:rsidR="00093455" w:rsidRDefault="00EA757C">
      <w:pPr>
        <w:spacing w:before="100" w:beforeAutospacing="1"/>
        <w:jc w:val="right"/>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2019</w:t>
      </w:r>
      <w:r>
        <w:rPr>
          <w:rFonts w:ascii="仿宋_GB2312" w:eastAsia="仿宋_GB2312" w:hAnsi="仿宋_GB2312" w:cs="仿宋_GB2312" w:hint="eastAsia"/>
          <w:color w:val="000000"/>
          <w:sz w:val="28"/>
          <w:szCs w:val="28"/>
        </w:rPr>
        <w:t>年</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7</w:t>
      </w:r>
      <w:r>
        <w:rPr>
          <w:rFonts w:ascii="仿宋_GB2312" w:eastAsia="仿宋_GB2312" w:hAnsi="仿宋_GB2312" w:cs="仿宋_GB2312" w:hint="eastAsia"/>
          <w:color w:val="000000"/>
          <w:sz w:val="28"/>
          <w:szCs w:val="28"/>
        </w:rPr>
        <w:t>月</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 xml:space="preserve"> </w:t>
      </w:r>
      <w:r>
        <w:rPr>
          <w:rFonts w:ascii="仿宋_GB2312" w:eastAsia="仿宋_GB2312" w:hAnsi="仿宋_GB2312" w:cs="仿宋_GB2312" w:hint="eastAsia"/>
          <w:color w:val="000000"/>
          <w:sz w:val="28"/>
          <w:szCs w:val="28"/>
        </w:rPr>
        <w:t>日</w:t>
      </w:r>
    </w:p>
    <w:p w:rsidR="00093455" w:rsidRDefault="00093455">
      <w:pPr>
        <w:spacing w:before="100" w:beforeAutospacing="1" w:line="360" w:lineRule="auto"/>
        <w:rPr>
          <w:rFonts w:ascii="仿宋_GB2312" w:eastAsia="仿宋_GB2312" w:hAnsi="仿宋_GB2312" w:cs="仿宋_GB2312"/>
          <w:sz w:val="28"/>
          <w:szCs w:val="32"/>
        </w:rPr>
      </w:pPr>
    </w:p>
    <w:p w:rsidR="00093455" w:rsidRDefault="00EA757C">
      <w:pPr>
        <w:spacing w:before="100" w:beforeAutospacing="1" w:line="360" w:lineRule="auto"/>
        <w:rPr>
          <w:rFonts w:ascii="仿宋_GB2312" w:eastAsia="仿宋_GB2312" w:hAnsi="仿宋_GB2312" w:cs="仿宋_GB2312"/>
          <w:b/>
          <w:sz w:val="32"/>
          <w:szCs w:val="32"/>
        </w:rPr>
      </w:pPr>
      <w:r>
        <w:rPr>
          <w:rFonts w:ascii="仿宋_GB2312" w:eastAsia="仿宋_GB2312" w:hAnsi="仿宋_GB2312" w:cs="仿宋_GB2312" w:hint="eastAsia"/>
          <w:sz w:val="28"/>
          <w:szCs w:val="32"/>
        </w:rPr>
        <w:t>附件一</w:t>
      </w:r>
      <w:r>
        <w:rPr>
          <w:rFonts w:ascii="仿宋_GB2312" w:eastAsia="仿宋_GB2312" w:hAnsi="仿宋_GB2312" w:cs="仿宋_GB2312" w:hint="eastAsia"/>
          <w:b/>
          <w:sz w:val="32"/>
          <w:szCs w:val="32"/>
        </w:rPr>
        <w:t xml:space="preserve"> </w:t>
      </w:r>
    </w:p>
    <w:p w:rsidR="00093455" w:rsidRDefault="00EA757C">
      <w:pPr>
        <w:spacing w:before="100" w:beforeAutospacing="1"/>
        <w:ind w:leftChars="-28" w:left="-59"/>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安徽省北沿江公路宿松段专业承包（交安工程）</w:t>
      </w:r>
    </w:p>
    <w:p w:rsidR="00093455" w:rsidRDefault="00EA757C">
      <w:pPr>
        <w:spacing w:before="100" w:beforeAutospacing="1"/>
        <w:ind w:leftChars="-28" w:left="-59"/>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劳务分包竞争性比选评审办法</w:t>
      </w:r>
    </w:p>
    <w:p w:rsidR="00093455" w:rsidRDefault="00EA757C">
      <w:pPr>
        <w:spacing w:before="100" w:beforeAutospacing="1" w:line="360" w:lineRule="auto"/>
        <w:ind w:leftChars="-27" w:left="-57" w:firstLineChars="20" w:firstLine="56"/>
        <w:rPr>
          <w:rFonts w:ascii="仿宋_GB2312" w:eastAsia="仿宋_GB2312" w:hAnsi="仿宋_GB2312" w:cs="仿宋_GB2312"/>
          <w:sz w:val="28"/>
          <w:szCs w:val="28"/>
        </w:rPr>
      </w:pPr>
      <w:r>
        <w:rPr>
          <w:rFonts w:ascii="仿宋_GB2312" w:eastAsia="仿宋_GB2312" w:hAnsi="仿宋_GB2312" w:cs="仿宋_GB2312" w:hint="eastAsia"/>
          <w:sz w:val="28"/>
          <w:szCs w:val="28"/>
        </w:rPr>
        <w:t>一、项目管理机构及响应性要求</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340"/>
        <w:gridCol w:w="3960"/>
        <w:gridCol w:w="2160"/>
      </w:tblGrid>
      <w:tr w:rsidR="00093455">
        <w:trPr>
          <w:trHeight w:val="710"/>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编号</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竞价项目</w:t>
            </w:r>
          </w:p>
        </w:tc>
        <w:tc>
          <w:tcPr>
            <w:tcW w:w="396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评审事项及标准</w:t>
            </w:r>
          </w:p>
        </w:tc>
        <w:tc>
          <w:tcPr>
            <w:tcW w:w="216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是否满足要求</w:t>
            </w: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是打√</w:t>
            </w:r>
            <w:proofErr w:type="gramStart"/>
            <w:r>
              <w:rPr>
                <w:rFonts w:ascii="仿宋_GB2312" w:eastAsia="仿宋_GB2312" w:hAnsi="仿宋_GB2312" w:cs="仿宋_GB2312" w:hint="eastAsia"/>
                <w:sz w:val="22"/>
                <w:szCs w:val="22"/>
              </w:rPr>
              <w:t>或否打</w:t>
            </w:r>
            <w:proofErr w:type="gramEnd"/>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w:t>
            </w:r>
          </w:p>
        </w:tc>
      </w:tr>
      <w:tr w:rsidR="00093455">
        <w:trPr>
          <w:trHeight w:val="2309"/>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竞价人组织机构</w:t>
            </w:r>
          </w:p>
        </w:tc>
        <w:tc>
          <w:tcPr>
            <w:tcW w:w="3960" w:type="dxa"/>
            <w:noWrap/>
            <w:vAlign w:val="center"/>
          </w:tcPr>
          <w:p w:rsidR="00093455" w:rsidRDefault="00EA757C">
            <w:pPr>
              <w:spacing w:before="100" w:beforeAutospacing="1"/>
              <w:ind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1</w:t>
            </w:r>
            <w:r>
              <w:rPr>
                <w:rFonts w:ascii="仿宋_GB2312" w:eastAsia="仿宋_GB2312" w:hAnsi="仿宋_GB2312" w:cs="仿宋_GB2312" w:hint="eastAsia"/>
                <w:sz w:val="22"/>
                <w:szCs w:val="22"/>
              </w:rPr>
              <w:t>、各竞价人须附拟任项目人员包括：项目负责人、技术负责人、专职安全员、质量员、资料员、</w:t>
            </w:r>
            <w:proofErr w:type="gramStart"/>
            <w:r>
              <w:rPr>
                <w:rFonts w:ascii="仿宋_GB2312" w:eastAsia="仿宋_GB2312" w:hAnsi="仿宋_GB2312" w:cs="仿宋_GB2312" w:hint="eastAsia"/>
                <w:sz w:val="22"/>
                <w:szCs w:val="22"/>
              </w:rPr>
              <w:t>试验员</w:t>
            </w:r>
            <w:proofErr w:type="gramEnd"/>
            <w:r>
              <w:rPr>
                <w:rFonts w:ascii="仿宋_GB2312" w:eastAsia="仿宋_GB2312" w:hAnsi="仿宋_GB2312" w:cs="仿宋_GB2312" w:hint="eastAsia"/>
                <w:sz w:val="22"/>
                <w:szCs w:val="22"/>
              </w:rPr>
              <w:t>等，具体按后附表填报；</w:t>
            </w:r>
            <w:r>
              <w:rPr>
                <w:rFonts w:ascii="仿宋_GB2312" w:eastAsia="仿宋_GB2312" w:hAnsi="仿宋_GB2312" w:cs="仿宋_GB2312" w:hint="eastAsia"/>
                <w:sz w:val="22"/>
                <w:szCs w:val="22"/>
              </w:rPr>
              <w:t>2</w:t>
            </w:r>
            <w:r>
              <w:rPr>
                <w:rFonts w:ascii="仿宋_GB2312" w:eastAsia="仿宋_GB2312" w:hAnsi="仿宋_GB2312" w:cs="仿宋_GB2312" w:hint="eastAsia"/>
                <w:sz w:val="22"/>
                <w:szCs w:val="22"/>
              </w:rPr>
              <w:t>、资质证书副本、营业执照副本、安全生产许可证副本复印件</w:t>
            </w:r>
            <w:proofErr w:type="gramStart"/>
            <w:r>
              <w:rPr>
                <w:rFonts w:ascii="仿宋_GB2312" w:eastAsia="仿宋_GB2312" w:hAnsi="仿宋_GB2312" w:cs="仿宋_GB2312" w:hint="eastAsia"/>
                <w:sz w:val="22"/>
                <w:szCs w:val="22"/>
              </w:rPr>
              <w:t>盖鲜章</w:t>
            </w:r>
            <w:proofErr w:type="gramEnd"/>
            <w:r>
              <w:rPr>
                <w:rFonts w:ascii="仿宋_GB2312" w:eastAsia="仿宋_GB2312" w:hAnsi="仿宋_GB2312" w:cs="仿宋_GB2312" w:hint="eastAsia"/>
                <w:sz w:val="22"/>
                <w:szCs w:val="22"/>
              </w:rPr>
              <w:t>。</w:t>
            </w:r>
          </w:p>
        </w:tc>
        <w:tc>
          <w:tcPr>
            <w:tcW w:w="2160" w:type="dxa"/>
            <w:noWrap/>
            <w:vAlign w:val="center"/>
          </w:tcPr>
          <w:p w:rsidR="00093455" w:rsidRDefault="00093455">
            <w:pPr>
              <w:spacing w:before="100" w:beforeAutospacing="1"/>
              <w:ind w:leftChars="200" w:left="420" w:right="480"/>
              <w:jc w:val="center"/>
              <w:rPr>
                <w:rFonts w:ascii="仿宋_GB2312" w:eastAsia="仿宋_GB2312" w:hAnsi="仿宋_GB2312" w:cs="仿宋_GB2312"/>
                <w:sz w:val="22"/>
                <w:szCs w:val="22"/>
              </w:rPr>
            </w:pPr>
          </w:p>
        </w:tc>
      </w:tr>
      <w:tr w:rsidR="00093455">
        <w:trPr>
          <w:trHeight w:val="519"/>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w:t>
            </w:r>
          </w:p>
        </w:tc>
        <w:tc>
          <w:tcPr>
            <w:tcW w:w="8460" w:type="dxa"/>
            <w:gridSpan w:val="3"/>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竞价人对竞价规则的响应及承诺</w:t>
            </w:r>
          </w:p>
        </w:tc>
      </w:tr>
      <w:tr w:rsidR="00093455">
        <w:trPr>
          <w:trHeight w:val="1127"/>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2.1</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质量</w:t>
            </w:r>
          </w:p>
        </w:tc>
        <w:tc>
          <w:tcPr>
            <w:tcW w:w="396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proofErr w:type="gramStart"/>
            <w:r>
              <w:rPr>
                <w:rFonts w:ascii="仿宋_GB2312" w:eastAsia="仿宋_GB2312" w:hAnsi="仿宋_GB2312" w:cs="仿宋_GB2312" w:hint="eastAsia"/>
                <w:sz w:val="22"/>
                <w:szCs w:val="22"/>
              </w:rPr>
              <w:t>竞价书</w:t>
            </w:r>
            <w:proofErr w:type="gramEnd"/>
            <w:r>
              <w:rPr>
                <w:rFonts w:ascii="仿宋_GB2312" w:eastAsia="仿宋_GB2312" w:hAnsi="仿宋_GB2312" w:cs="仿宋_GB2312" w:hint="eastAsia"/>
                <w:sz w:val="22"/>
                <w:szCs w:val="22"/>
              </w:rPr>
              <w:t>中质量承诺：满足设计及规范要求</w:t>
            </w:r>
          </w:p>
        </w:tc>
        <w:tc>
          <w:tcPr>
            <w:tcW w:w="2160" w:type="dxa"/>
            <w:noWrap/>
            <w:vAlign w:val="center"/>
          </w:tcPr>
          <w:p w:rsidR="00093455" w:rsidRDefault="00093455">
            <w:pPr>
              <w:spacing w:before="100" w:beforeAutospacing="1"/>
              <w:ind w:leftChars="200" w:left="420" w:right="480"/>
              <w:jc w:val="center"/>
              <w:rPr>
                <w:rFonts w:ascii="仿宋_GB2312" w:eastAsia="仿宋_GB2312" w:hAnsi="仿宋_GB2312" w:cs="仿宋_GB2312"/>
                <w:sz w:val="22"/>
                <w:szCs w:val="22"/>
              </w:rPr>
            </w:pPr>
          </w:p>
        </w:tc>
      </w:tr>
      <w:tr w:rsidR="00093455">
        <w:trPr>
          <w:trHeight w:val="853"/>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2.2</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工期</w:t>
            </w:r>
          </w:p>
        </w:tc>
        <w:tc>
          <w:tcPr>
            <w:tcW w:w="3960" w:type="dxa"/>
            <w:noWrap/>
            <w:vAlign w:val="center"/>
          </w:tcPr>
          <w:p w:rsidR="00093455" w:rsidRDefault="00EA757C">
            <w:pPr>
              <w:spacing w:before="100" w:beforeAutospacing="1"/>
              <w:ind w:leftChars="200" w:left="420" w:right="480"/>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u w:val="single"/>
              </w:rPr>
              <w:t>90</w:t>
            </w:r>
            <w:proofErr w:type="gramStart"/>
            <w:r>
              <w:rPr>
                <w:rFonts w:ascii="仿宋_GB2312" w:eastAsia="仿宋_GB2312" w:hAnsi="仿宋_GB2312" w:cs="仿宋_GB2312" w:hint="eastAsia"/>
                <w:color w:val="000000"/>
                <w:sz w:val="22"/>
                <w:szCs w:val="22"/>
                <w:u w:val="single"/>
              </w:rPr>
              <w:t>日历天</w:t>
            </w:r>
            <w:proofErr w:type="gramEnd"/>
          </w:p>
        </w:tc>
        <w:tc>
          <w:tcPr>
            <w:tcW w:w="2160" w:type="dxa"/>
            <w:noWrap/>
            <w:vAlign w:val="center"/>
          </w:tcPr>
          <w:p w:rsidR="00093455" w:rsidRDefault="00093455">
            <w:pPr>
              <w:spacing w:before="100" w:beforeAutospacing="1"/>
              <w:ind w:leftChars="200" w:left="420" w:right="480"/>
              <w:jc w:val="center"/>
              <w:rPr>
                <w:rFonts w:ascii="仿宋_GB2312" w:eastAsia="仿宋_GB2312" w:hAnsi="仿宋_GB2312" w:cs="仿宋_GB2312"/>
                <w:sz w:val="22"/>
                <w:szCs w:val="22"/>
              </w:rPr>
            </w:pPr>
          </w:p>
        </w:tc>
      </w:tr>
      <w:tr w:rsidR="00093455">
        <w:trPr>
          <w:trHeight w:val="1020"/>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3</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竞价保证金</w:t>
            </w:r>
          </w:p>
        </w:tc>
        <w:tc>
          <w:tcPr>
            <w:tcW w:w="3960" w:type="dxa"/>
            <w:noWrap/>
            <w:vAlign w:val="center"/>
          </w:tcPr>
          <w:p w:rsidR="00093455" w:rsidRDefault="00EA757C">
            <w:pPr>
              <w:spacing w:before="100" w:beforeAutospacing="1"/>
              <w:ind w:leftChars="200" w:left="420" w:right="480"/>
              <w:jc w:val="center"/>
              <w:rPr>
                <w:rFonts w:ascii="仿宋_GB2312" w:eastAsia="仿宋_GB2312" w:hAnsi="仿宋_GB2312" w:cs="仿宋_GB2312"/>
                <w:color w:val="000000"/>
                <w:sz w:val="22"/>
                <w:szCs w:val="22"/>
              </w:rPr>
            </w:pPr>
            <w:r>
              <w:rPr>
                <w:rFonts w:ascii="仿宋_GB2312" w:eastAsia="仿宋_GB2312" w:hAnsi="仿宋_GB2312" w:cs="仿宋_GB2312" w:hint="eastAsia"/>
                <w:color w:val="000000"/>
                <w:sz w:val="22"/>
                <w:szCs w:val="22"/>
                <w:u w:val="single"/>
              </w:rPr>
              <w:t xml:space="preserve"> / </w:t>
            </w:r>
            <w:r>
              <w:rPr>
                <w:rFonts w:ascii="仿宋_GB2312" w:eastAsia="仿宋_GB2312" w:hAnsi="仿宋_GB2312" w:cs="仿宋_GB2312" w:hint="eastAsia"/>
                <w:color w:val="000000"/>
                <w:sz w:val="22"/>
                <w:szCs w:val="22"/>
              </w:rPr>
              <w:t>万元</w:t>
            </w:r>
          </w:p>
        </w:tc>
        <w:tc>
          <w:tcPr>
            <w:tcW w:w="2160" w:type="dxa"/>
            <w:noWrap/>
            <w:vAlign w:val="center"/>
          </w:tcPr>
          <w:p w:rsidR="00093455" w:rsidRDefault="00093455">
            <w:pPr>
              <w:spacing w:before="100" w:beforeAutospacing="1"/>
              <w:ind w:leftChars="200" w:left="420" w:right="480"/>
              <w:jc w:val="center"/>
              <w:rPr>
                <w:rFonts w:ascii="仿宋_GB2312" w:eastAsia="仿宋_GB2312" w:hAnsi="仿宋_GB2312" w:cs="仿宋_GB2312"/>
                <w:sz w:val="22"/>
                <w:szCs w:val="22"/>
              </w:rPr>
            </w:pPr>
          </w:p>
        </w:tc>
      </w:tr>
      <w:tr w:rsidR="00093455">
        <w:trPr>
          <w:trHeight w:val="1020"/>
          <w:jc w:val="center"/>
        </w:trPr>
        <w:tc>
          <w:tcPr>
            <w:tcW w:w="162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4</w:t>
            </w:r>
          </w:p>
        </w:tc>
        <w:tc>
          <w:tcPr>
            <w:tcW w:w="234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rPr>
            </w:pPr>
            <w:r>
              <w:rPr>
                <w:rFonts w:ascii="仿宋_GB2312" w:eastAsia="仿宋_GB2312" w:hAnsi="仿宋_GB2312" w:cs="仿宋_GB2312" w:hint="eastAsia"/>
                <w:sz w:val="22"/>
                <w:szCs w:val="22"/>
              </w:rPr>
              <w:t>履约担保</w:t>
            </w:r>
          </w:p>
        </w:tc>
        <w:tc>
          <w:tcPr>
            <w:tcW w:w="3960" w:type="dxa"/>
            <w:noWrap/>
            <w:vAlign w:val="center"/>
          </w:tcPr>
          <w:p w:rsidR="00093455" w:rsidRDefault="00EA757C">
            <w:pPr>
              <w:spacing w:before="100" w:beforeAutospacing="1"/>
              <w:ind w:leftChars="200" w:left="420" w:right="480"/>
              <w:jc w:val="center"/>
              <w:rPr>
                <w:rFonts w:ascii="仿宋_GB2312" w:eastAsia="仿宋_GB2312" w:hAnsi="仿宋_GB2312" w:cs="仿宋_GB2312"/>
                <w:sz w:val="22"/>
                <w:szCs w:val="22"/>
                <w:u w:val="single"/>
              </w:rPr>
            </w:pPr>
            <w:r>
              <w:rPr>
                <w:rFonts w:ascii="仿宋_GB2312" w:eastAsia="仿宋_GB2312" w:hAnsi="仿宋_GB2312" w:cs="仿宋_GB2312" w:hint="eastAsia"/>
                <w:color w:val="000000"/>
                <w:sz w:val="22"/>
                <w:szCs w:val="22"/>
                <w:u w:val="single"/>
              </w:rPr>
              <w:t xml:space="preserve"> </w:t>
            </w:r>
            <w:r>
              <w:rPr>
                <w:rFonts w:ascii="仿宋_GB2312" w:eastAsia="仿宋_GB2312" w:hAnsi="仿宋_GB2312" w:cs="仿宋_GB2312" w:hint="eastAsia"/>
                <w:color w:val="000000"/>
                <w:sz w:val="22"/>
                <w:szCs w:val="22"/>
                <w:u w:val="single"/>
              </w:rPr>
              <w:t>中标分包合同总价的</w:t>
            </w:r>
            <w:r>
              <w:rPr>
                <w:rFonts w:ascii="仿宋_GB2312" w:eastAsia="仿宋_GB2312" w:hAnsi="仿宋_GB2312" w:cs="仿宋_GB2312" w:hint="eastAsia"/>
                <w:color w:val="000000"/>
                <w:sz w:val="22"/>
                <w:szCs w:val="22"/>
                <w:u w:val="single"/>
              </w:rPr>
              <w:t>3%(</w:t>
            </w:r>
            <w:r>
              <w:rPr>
                <w:rFonts w:ascii="仿宋_GB2312" w:eastAsia="仿宋_GB2312" w:hAnsi="仿宋_GB2312" w:cs="仿宋_GB2312" w:hint="eastAsia"/>
                <w:color w:val="000000"/>
                <w:sz w:val="22"/>
                <w:szCs w:val="22"/>
                <w:u w:val="single"/>
              </w:rPr>
              <w:t>且不低于</w:t>
            </w:r>
            <w:r>
              <w:rPr>
                <w:rFonts w:ascii="仿宋_GB2312" w:eastAsia="仿宋_GB2312" w:hAnsi="仿宋_GB2312" w:cs="仿宋_GB2312" w:hint="eastAsia"/>
                <w:color w:val="000000"/>
                <w:sz w:val="22"/>
                <w:szCs w:val="22"/>
                <w:u w:val="single"/>
              </w:rPr>
              <w:t>2</w:t>
            </w:r>
            <w:r>
              <w:rPr>
                <w:rFonts w:ascii="仿宋_GB2312" w:eastAsia="仿宋_GB2312" w:hAnsi="仿宋_GB2312" w:cs="仿宋_GB2312" w:hint="eastAsia"/>
                <w:color w:val="000000"/>
                <w:sz w:val="22"/>
                <w:szCs w:val="22"/>
                <w:u w:val="single"/>
              </w:rPr>
              <w:t>万元</w:t>
            </w:r>
            <w:r>
              <w:rPr>
                <w:rFonts w:ascii="仿宋_GB2312" w:eastAsia="仿宋_GB2312" w:hAnsi="仿宋_GB2312" w:cs="仿宋_GB2312" w:hint="eastAsia"/>
                <w:color w:val="000000"/>
                <w:sz w:val="22"/>
                <w:szCs w:val="22"/>
                <w:u w:val="single"/>
              </w:rPr>
              <w:t xml:space="preserve">) </w:t>
            </w:r>
          </w:p>
        </w:tc>
        <w:tc>
          <w:tcPr>
            <w:tcW w:w="2160" w:type="dxa"/>
            <w:noWrap/>
            <w:vAlign w:val="center"/>
          </w:tcPr>
          <w:p w:rsidR="00093455" w:rsidRDefault="00093455">
            <w:pPr>
              <w:spacing w:before="100" w:beforeAutospacing="1"/>
              <w:ind w:leftChars="200" w:left="420" w:right="480"/>
              <w:jc w:val="center"/>
              <w:rPr>
                <w:rFonts w:ascii="仿宋_GB2312" w:eastAsia="仿宋_GB2312" w:hAnsi="仿宋_GB2312" w:cs="仿宋_GB2312"/>
                <w:sz w:val="22"/>
                <w:szCs w:val="22"/>
              </w:rPr>
            </w:pPr>
          </w:p>
        </w:tc>
      </w:tr>
    </w:tbl>
    <w:p w:rsidR="00093455" w:rsidRDefault="00EA757C">
      <w:pPr>
        <w:jc w:val="center"/>
        <w:rPr>
          <w:rFonts w:ascii="仿宋_GB2312" w:eastAsia="仿宋_GB2312" w:hAnsi="仿宋_GB2312" w:cs="仿宋_GB2312"/>
          <w:b/>
          <w:sz w:val="24"/>
        </w:rPr>
      </w:pPr>
      <w:r>
        <w:rPr>
          <w:rFonts w:ascii="仿宋_GB2312" w:eastAsia="仿宋_GB2312" w:hAnsi="仿宋_GB2312" w:cs="仿宋_GB2312" w:hint="eastAsia"/>
          <w:b/>
          <w:sz w:val="24"/>
        </w:rPr>
        <w:t xml:space="preserve">  </w:t>
      </w:r>
    </w:p>
    <w:p w:rsidR="00093455" w:rsidRDefault="00093455">
      <w:pPr>
        <w:jc w:val="center"/>
        <w:rPr>
          <w:rFonts w:ascii="仿宋_GB2312" w:eastAsia="仿宋_GB2312" w:hAnsi="仿宋_GB2312" w:cs="仿宋_GB2312"/>
          <w:b/>
          <w:sz w:val="24"/>
        </w:rPr>
      </w:pPr>
    </w:p>
    <w:p w:rsidR="00093455" w:rsidRDefault="00093455">
      <w:pPr>
        <w:jc w:val="center"/>
        <w:rPr>
          <w:rFonts w:ascii="仿宋_GB2312" w:eastAsia="仿宋_GB2312" w:hAnsi="仿宋_GB2312" w:cs="仿宋_GB2312"/>
          <w:b/>
          <w:sz w:val="24"/>
        </w:rPr>
      </w:pPr>
    </w:p>
    <w:p w:rsidR="00093455" w:rsidRDefault="00093455">
      <w:pPr>
        <w:tabs>
          <w:tab w:val="left" w:pos="-420"/>
        </w:tabs>
        <w:rPr>
          <w:rFonts w:ascii="仿宋_GB2312" w:eastAsia="仿宋_GB2312" w:hAnsi="仿宋_GB2312" w:cs="仿宋_GB2312"/>
          <w:b/>
          <w:sz w:val="24"/>
        </w:rPr>
      </w:pPr>
    </w:p>
    <w:p w:rsidR="00093455" w:rsidRDefault="00093455">
      <w:pPr>
        <w:tabs>
          <w:tab w:val="left" w:pos="-420"/>
        </w:tabs>
        <w:rPr>
          <w:rFonts w:ascii="仿宋_GB2312" w:eastAsia="仿宋_GB2312" w:hAnsi="仿宋_GB2312" w:cs="仿宋_GB2312"/>
          <w:b/>
          <w:sz w:val="24"/>
        </w:rPr>
      </w:pPr>
    </w:p>
    <w:p w:rsidR="00093455" w:rsidRDefault="00093455">
      <w:pPr>
        <w:tabs>
          <w:tab w:val="left" w:pos="-420"/>
        </w:tabs>
        <w:rPr>
          <w:rFonts w:ascii="仿宋_GB2312" w:eastAsia="仿宋_GB2312" w:hAnsi="仿宋_GB2312" w:cs="仿宋_GB2312"/>
          <w:b/>
          <w:sz w:val="24"/>
        </w:rPr>
      </w:pPr>
    </w:p>
    <w:p w:rsidR="00093455" w:rsidRDefault="00093455">
      <w:pPr>
        <w:tabs>
          <w:tab w:val="left" w:pos="-420"/>
        </w:tabs>
        <w:rPr>
          <w:rFonts w:ascii="仿宋_GB2312" w:eastAsia="仿宋_GB2312" w:hAnsi="仿宋_GB2312" w:cs="仿宋_GB2312"/>
          <w:b/>
          <w:sz w:val="24"/>
        </w:rPr>
      </w:pPr>
    </w:p>
    <w:p w:rsidR="00093455" w:rsidRDefault="00EA757C">
      <w:pPr>
        <w:tabs>
          <w:tab w:val="left" w:pos="-420"/>
        </w:tabs>
        <w:rPr>
          <w:rFonts w:ascii="仿宋_GB2312" w:eastAsia="仿宋_GB2312" w:hAnsi="仿宋_GB2312" w:cs="仿宋_GB2312"/>
          <w:b/>
          <w:sz w:val="24"/>
        </w:rPr>
      </w:pPr>
      <w:r>
        <w:rPr>
          <w:rFonts w:ascii="仿宋_GB2312" w:eastAsia="仿宋_GB2312" w:hAnsi="仿宋_GB2312" w:cs="仿宋_GB2312" w:hint="eastAsia"/>
          <w:b/>
          <w:sz w:val="24"/>
        </w:rPr>
        <w:t>二、评审办法</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5"/>
        <w:gridCol w:w="730"/>
        <w:gridCol w:w="3230"/>
        <w:gridCol w:w="5043"/>
      </w:tblGrid>
      <w:tr w:rsidR="00093455">
        <w:trPr>
          <w:cantSplit/>
          <w:trHeight w:val="452"/>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093455" w:rsidRDefault="00093455">
            <w:pPr>
              <w:spacing w:line="400" w:lineRule="exact"/>
              <w:jc w:val="center"/>
              <w:rPr>
                <w:rFonts w:ascii="仿宋_GB2312" w:eastAsia="仿宋_GB2312" w:hAnsi="仿宋_GB2312" w:cs="仿宋_GB2312"/>
                <w:b/>
                <w:kern w:val="0"/>
                <w:sz w:val="24"/>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40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评审因素</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40" w:lineRule="exact"/>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评审标准</w:t>
            </w:r>
          </w:p>
        </w:tc>
      </w:tr>
      <w:tr w:rsidR="00093455">
        <w:trPr>
          <w:cantSplit/>
          <w:trHeight w:val="472"/>
          <w:jc w:val="center"/>
        </w:trPr>
        <w:tc>
          <w:tcPr>
            <w:tcW w:w="825" w:type="dxa"/>
            <w:vMerge w:val="restart"/>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400" w:lineRule="exact"/>
              <w:jc w:val="center"/>
              <w:rPr>
                <w:rFonts w:ascii="仿宋_GB2312" w:eastAsia="仿宋_GB2312" w:hAnsi="仿宋_GB2312" w:cs="仿宋_GB2312"/>
                <w:sz w:val="22"/>
                <w:szCs w:val="22"/>
              </w:rPr>
            </w:pPr>
            <w:r>
              <w:rPr>
                <w:rFonts w:ascii="仿宋_GB2312" w:eastAsia="仿宋_GB2312" w:hAnsi="仿宋_GB2312" w:cs="仿宋_GB2312" w:hint="eastAsia"/>
                <w:kern w:val="0"/>
                <w:sz w:val="22"/>
                <w:szCs w:val="22"/>
              </w:rPr>
              <w:t>1</w:t>
            </w:r>
          </w:p>
        </w:tc>
        <w:tc>
          <w:tcPr>
            <w:tcW w:w="730" w:type="dxa"/>
            <w:vMerge w:val="restart"/>
            <w:tcBorders>
              <w:top w:val="single" w:sz="4" w:space="0" w:color="auto"/>
              <w:left w:val="single" w:sz="4" w:space="0" w:color="auto"/>
              <w:bottom w:val="single" w:sz="4" w:space="0" w:color="auto"/>
              <w:right w:val="single" w:sz="4" w:space="0" w:color="auto"/>
            </w:tcBorders>
            <w:noWrap/>
            <w:textDirection w:val="tbRlV"/>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响应性评审标准</w:t>
            </w: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竞价内容</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符合竞价文件规定</w:t>
            </w:r>
          </w:p>
        </w:tc>
      </w:tr>
      <w:tr w:rsidR="00093455">
        <w:trPr>
          <w:cantSplit/>
          <w:trHeight w:val="445"/>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工期</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符合竞价文件规定</w:t>
            </w:r>
          </w:p>
        </w:tc>
      </w:tr>
      <w:tr w:rsidR="00093455">
        <w:trPr>
          <w:cantSplit/>
          <w:trHeight w:val="466"/>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工程质量</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符合竞价文件规定</w:t>
            </w:r>
          </w:p>
        </w:tc>
      </w:tr>
      <w:tr w:rsidR="00093455">
        <w:trPr>
          <w:cantSplit/>
          <w:trHeight w:val="459"/>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竞价格式</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符合竞价文件规定</w:t>
            </w:r>
          </w:p>
        </w:tc>
      </w:tr>
      <w:tr w:rsidR="00093455">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竞价保证金</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tabs>
                <w:tab w:val="left" w:pos="601"/>
              </w:tabs>
              <w:snapToGrid w:val="0"/>
              <w:spacing w:line="380" w:lineRule="exact"/>
              <w:ind w:firstLineChars="200" w:firstLine="440"/>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w:t>
            </w:r>
          </w:p>
        </w:tc>
      </w:tr>
      <w:tr w:rsidR="00093455">
        <w:trPr>
          <w:cantSplit/>
          <w:trHeight w:val="911"/>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履约担保</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tabs>
                <w:tab w:val="left" w:pos="601"/>
              </w:tabs>
              <w:snapToGrid w:val="0"/>
              <w:spacing w:line="380" w:lineRule="exact"/>
              <w:ind w:firstLineChars="200" w:firstLine="420"/>
              <w:jc w:val="left"/>
              <w:rPr>
                <w:rFonts w:ascii="仿宋_GB2312" w:eastAsia="仿宋_GB2312" w:hAnsi="仿宋_GB2312" w:cs="仿宋_GB2312"/>
                <w:kern w:val="0"/>
                <w:sz w:val="22"/>
                <w:szCs w:val="22"/>
              </w:rPr>
            </w:pPr>
            <w:r>
              <w:rPr>
                <w:rFonts w:ascii="仿宋_GB2312" w:eastAsia="仿宋_GB2312" w:hAnsi="仿宋_GB2312" w:cs="仿宋_GB2312" w:hint="eastAsia"/>
                <w:kern w:val="0"/>
                <w:szCs w:val="21"/>
              </w:rPr>
              <w:t>履约担保的金额及缴纳时间符合竞价文件的规定；</w:t>
            </w:r>
          </w:p>
        </w:tc>
      </w:tr>
      <w:tr w:rsidR="00093455">
        <w:trPr>
          <w:cantSplit/>
          <w:trHeight w:val="534"/>
          <w:jc w:val="center"/>
        </w:trPr>
        <w:tc>
          <w:tcPr>
            <w:tcW w:w="825"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sz w:val="22"/>
                <w:szCs w:val="22"/>
              </w:rPr>
            </w:pPr>
          </w:p>
        </w:tc>
        <w:tc>
          <w:tcPr>
            <w:tcW w:w="730" w:type="dxa"/>
            <w:vMerge/>
            <w:tcBorders>
              <w:top w:val="single" w:sz="4" w:space="0" w:color="auto"/>
              <w:left w:val="single" w:sz="4" w:space="0" w:color="auto"/>
              <w:bottom w:val="single" w:sz="4" w:space="0" w:color="auto"/>
              <w:right w:val="single" w:sz="4" w:space="0" w:color="auto"/>
            </w:tcBorders>
            <w:noWrap/>
            <w:vAlign w:val="center"/>
          </w:tcPr>
          <w:p w:rsidR="00093455" w:rsidRDefault="00093455">
            <w:pPr>
              <w:widowControl/>
              <w:jc w:val="left"/>
              <w:rPr>
                <w:rFonts w:ascii="仿宋_GB2312" w:eastAsia="仿宋_GB2312" w:hAnsi="仿宋_GB2312" w:cs="仿宋_GB2312"/>
                <w:kern w:val="0"/>
                <w:sz w:val="22"/>
                <w:szCs w:val="22"/>
              </w:rPr>
            </w:pP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其他实质性要求</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现场查询是否为分包人工程类资源库中单位且符合竞价文件中规定的其他实质性要求。</w:t>
            </w:r>
          </w:p>
        </w:tc>
      </w:tr>
      <w:tr w:rsidR="00093455">
        <w:trPr>
          <w:trHeight w:val="558"/>
          <w:jc w:val="center"/>
        </w:trPr>
        <w:tc>
          <w:tcPr>
            <w:tcW w:w="1555" w:type="dxa"/>
            <w:gridSpan w:val="2"/>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40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2</w:t>
            </w:r>
          </w:p>
        </w:tc>
        <w:tc>
          <w:tcPr>
            <w:tcW w:w="3230" w:type="dxa"/>
            <w:tcBorders>
              <w:top w:val="single" w:sz="4" w:space="0" w:color="auto"/>
              <w:left w:val="single" w:sz="4" w:space="0" w:color="auto"/>
              <w:bottom w:val="single" w:sz="4" w:space="0" w:color="auto"/>
              <w:right w:val="single" w:sz="4" w:space="0" w:color="auto"/>
            </w:tcBorders>
            <w:noWrap/>
            <w:vAlign w:val="center"/>
          </w:tcPr>
          <w:p w:rsidR="00093455" w:rsidRDefault="00EA757C">
            <w:pPr>
              <w:tabs>
                <w:tab w:val="left" w:pos="1875"/>
              </w:tabs>
              <w:spacing w:line="320" w:lineRule="exact"/>
              <w:jc w:val="center"/>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中标单位确定</w:t>
            </w:r>
          </w:p>
        </w:tc>
        <w:tc>
          <w:tcPr>
            <w:tcW w:w="5043" w:type="dxa"/>
            <w:tcBorders>
              <w:top w:val="single" w:sz="4" w:space="0" w:color="auto"/>
              <w:left w:val="single" w:sz="4" w:space="0" w:color="auto"/>
              <w:bottom w:val="single" w:sz="4" w:space="0" w:color="auto"/>
              <w:right w:val="single" w:sz="4" w:space="0" w:color="auto"/>
            </w:tcBorders>
            <w:noWrap/>
            <w:vAlign w:val="center"/>
          </w:tcPr>
          <w:p w:rsidR="00093455" w:rsidRDefault="00EA757C">
            <w:pPr>
              <w:spacing w:line="380" w:lineRule="exact"/>
              <w:ind w:firstLineChars="200" w:firstLine="440"/>
              <w:jc w:val="left"/>
              <w:rPr>
                <w:rFonts w:ascii="仿宋_GB2312" w:eastAsia="仿宋_GB2312" w:hAnsi="仿宋_GB2312" w:cs="仿宋_GB2312"/>
                <w:kern w:val="0"/>
                <w:sz w:val="22"/>
                <w:szCs w:val="22"/>
              </w:rPr>
            </w:pPr>
            <w:r>
              <w:rPr>
                <w:rFonts w:ascii="仿宋_GB2312" w:eastAsia="仿宋_GB2312" w:hAnsi="仿宋_GB2312" w:cs="仿宋_GB2312" w:hint="eastAsia"/>
                <w:kern w:val="0"/>
                <w:sz w:val="22"/>
                <w:szCs w:val="22"/>
              </w:rPr>
              <w:t>不含税报价总价最低价者中标</w:t>
            </w:r>
          </w:p>
        </w:tc>
      </w:tr>
      <w:tr w:rsidR="00093455">
        <w:trPr>
          <w:trHeight w:val="641"/>
          <w:jc w:val="center"/>
        </w:trPr>
        <w:tc>
          <w:tcPr>
            <w:tcW w:w="9828" w:type="dxa"/>
            <w:gridSpan w:val="4"/>
            <w:tcBorders>
              <w:top w:val="single" w:sz="4" w:space="0" w:color="auto"/>
              <w:left w:val="single" w:sz="4" w:space="0" w:color="auto"/>
              <w:bottom w:val="single" w:sz="4" w:space="0" w:color="auto"/>
            </w:tcBorders>
            <w:noWrap/>
            <w:vAlign w:val="center"/>
          </w:tcPr>
          <w:p w:rsidR="00093455" w:rsidRDefault="00EA757C" w:rsidP="00DC5A19">
            <w:pPr>
              <w:tabs>
                <w:tab w:val="left" w:pos="3049"/>
              </w:tabs>
              <w:spacing w:line="440" w:lineRule="exact"/>
              <w:ind w:firstLineChars="9" w:firstLine="20"/>
              <w:jc w:val="left"/>
              <w:rPr>
                <w:rFonts w:ascii="仿宋_GB2312" w:eastAsia="仿宋_GB2312" w:hAnsi="仿宋_GB2312" w:cs="仿宋_GB2312"/>
                <w:sz w:val="22"/>
                <w:szCs w:val="22"/>
              </w:rPr>
            </w:pPr>
            <w:r>
              <w:rPr>
                <w:rFonts w:ascii="仿宋_GB2312" w:eastAsia="仿宋_GB2312" w:hAnsi="仿宋_GB2312" w:cs="仿宋_GB2312" w:hint="eastAsia"/>
                <w:sz w:val="22"/>
                <w:szCs w:val="22"/>
              </w:rPr>
              <w:t>备注：如竞价人恶意低价中标，邀请人有权要求竞价人缴纳中标金额的</w:t>
            </w:r>
            <w:r>
              <w:rPr>
                <w:rFonts w:ascii="仿宋_GB2312" w:eastAsia="仿宋_GB2312" w:hAnsi="仿宋_GB2312" w:cs="仿宋_GB2312" w:hint="eastAsia"/>
                <w:sz w:val="22"/>
                <w:szCs w:val="22"/>
                <w:u w:val="single"/>
              </w:rPr>
              <w:t xml:space="preserve"> 50 </w:t>
            </w:r>
            <w:r>
              <w:rPr>
                <w:rFonts w:ascii="仿宋_GB2312" w:eastAsia="仿宋_GB2312" w:hAnsi="仿宋_GB2312" w:cs="仿宋_GB2312" w:hint="eastAsia"/>
                <w:sz w:val="22"/>
                <w:szCs w:val="22"/>
              </w:rPr>
              <w:t>%</w:t>
            </w:r>
            <w:r>
              <w:rPr>
                <w:rFonts w:ascii="仿宋_GB2312" w:eastAsia="仿宋_GB2312" w:hAnsi="仿宋_GB2312" w:cs="仿宋_GB2312" w:hint="eastAsia"/>
                <w:sz w:val="22"/>
                <w:szCs w:val="22"/>
              </w:rPr>
              <w:t>作为工程顺利施工的保证金，在工程验收合格后无息退还给竞价人，如竞价人拒不接受，邀请人将选择其他备选竞价人为分包单位。</w:t>
            </w:r>
          </w:p>
        </w:tc>
      </w:tr>
    </w:tbl>
    <w:p w:rsidR="00093455" w:rsidRDefault="00093455">
      <w:pPr>
        <w:spacing w:before="100" w:beforeAutospacing="1" w:line="360" w:lineRule="auto"/>
        <w:ind w:firstLine="435"/>
        <w:rPr>
          <w:rFonts w:ascii="仿宋_GB2312" w:eastAsia="仿宋_GB2312" w:hAnsi="仿宋_GB2312" w:cs="仿宋_GB2312"/>
          <w:b/>
          <w:sz w:val="32"/>
          <w:szCs w:val="32"/>
        </w:rPr>
      </w:pPr>
    </w:p>
    <w:p w:rsidR="00093455" w:rsidRDefault="00093455">
      <w:pPr>
        <w:spacing w:before="100" w:beforeAutospacing="1" w:line="360" w:lineRule="auto"/>
        <w:ind w:firstLine="435"/>
        <w:rPr>
          <w:rFonts w:ascii="仿宋_GB2312" w:eastAsia="仿宋_GB2312" w:hAnsi="仿宋_GB2312" w:cs="仿宋_GB2312"/>
          <w:b/>
          <w:sz w:val="32"/>
          <w:szCs w:val="32"/>
        </w:rPr>
      </w:pPr>
    </w:p>
    <w:p w:rsidR="00093455" w:rsidRDefault="00093455">
      <w:pPr>
        <w:spacing w:before="100" w:beforeAutospacing="1" w:line="360" w:lineRule="auto"/>
        <w:ind w:firstLine="435"/>
        <w:rPr>
          <w:rFonts w:ascii="仿宋_GB2312" w:eastAsia="仿宋_GB2312" w:hAnsi="仿宋_GB2312" w:cs="仿宋_GB2312"/>
          <w:b/>
          <w:sz w:val="32"/>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EA757C">
      <w:pPr>
        <w:spacing w:before="100" w:beforeAutospacing="1" w:line="360" w:lineRule="auto"/>
        <w:rPr>
          <w:rFonts w:ascii="仿宋_GB2312" w:eastAsia="仿宋_GB2312" w:hAnsi="仿宋_GB2312" w:cs="仿宋_GB2312"/>
          <w:sz w:val="28"/>
          <w:szCs w:val="32"/>
        </w:rPr>
      </w:pPr>
      <w:r>
        <w:rPr>
          <w:rFonts w:ascii="仿宋_GB2312" w:eastAsia="仿宋_GB2312" w:hAnsi="仿宋_GB2312" w:cs="仿宋_GB2312" w:hint="eastAsia"/>
          <w:sz w:val="28"/>
          <w:szCs w:val="32"/>
        </w:rPr>
        <w:t>附件二</w:t>
      </w:r>
    </w:p>
    <w:p w:rsidR="00093455" w:rsidRDefault="00093455">
      <w:pPr>
        <w:spacing w:before="100" w:beforeAutospacing="1" w:line="360" w:lineRule="auto"/>
        <w:rPr>
          <w:rFonts w:ascii="仿宋_GB2312" w:eastAsia="仿宋_GB2312" w:hAnsi="仿宋_GB2312" w:cs="仿宋_GB2312"/>
          <w:sz w:val="28"/>
          <w:szCs w:val="32"/>
        </w:rPr>
      </w:pPr>
    </w:p>
    <w:p w:rsidR="00093455" w:rsidRDefault="00EA757C">
      <w:pPr>
        <w:spacing w:line="360" w:lineRule="auto"/>
        <w:jc w:val="center"/>
        <w:outlineLvl w:val="0"/>
        <w:rPr>
          <w:rFonts w:ascii="仿宋_GB2312" w:eastAsia="仿宋_GB2312" w:hAnsi="仿宋_GB2312" w:cs="仿宋_GB2312"/>
          <w:b/>
          <w:sz w:val="48"/>
          <w:szCs w:val="48"/>
        </w:rPr>
      </w:pPr>
      <w:r>
        <w:rPr>
          <w:rFonts w:ascii="仿宋_GB2312" w:eastAsia="仿宋_GB2312" w:hAnsi="仿宋_GB2312" w:cs="仿宋_GB2312" w:hint="eastAsia"/>
          <w:b/>
          <w:sz w:val="48"/>
          <w:szCs w:val="48"/>
        </w:rPr>
        <w:t>安徽省北沿江公路宿松段交安工程</w:t>
      </w: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EA757C">
      <w:pPr>
        <w:spacing w:line="360" w:lineRule="auto"/>
        <w:jc w:val="center"/>
        <w:outlineLvl w:val="0"/>
        <w:rPr>
          <w:rFonts w:ascii="仿宋_GB2312" w:eastAsia="仿宋_GB2312" w:hAnsi="仿宋_GB2312" w:cs="仿宋_GB2312"/>
          <w:sz w:val="72"/>
          <w:szCs w:val="72"/>
        </w:rPr>
      </w:pPr>
      <w:proofErr w:type="gramStart"/>
      <w:r>
        <w:rPr>
          <w:rFonts w:ascii="仿宋_GB2312" w:eastAsia="仿宋_GB2312" w:hAnsi="仿宋_GB2312" w:cs="仿宋_GB2312" w:hint="eastAsia"/>
          <w:sz w:val="72"/>
          <w:szCs w:val="72"/>
        </w:rPr>
        <w:t>劳</w:t>
      </w:r>
      <w:proofErr w:type="gramEnd"/>
      <w:r>
        <w:rPr>
          <w:rFonts w:ascii="仿宋_GB2312" w:eastAsia="仿宋_GB2312" w:hAnsi="仿宋_GB2312" w:cs="仿宋_GB2312" w:hint="eastAsia"/>
          <w:sz w:val="72"/>
          <w:szCs w:val="72"/>
        </w:rPr>
        <w:t xml:space="preserve"> </w:t>
      </w:r>
    </w:p>
    <w:p w:rsidR="00093455" w:rsidRDefault="00EA757C">
      <w:pPr>
        <w:spacing w:line="360" w:lineRule="auto"/>
        <w:jc w:val="center"/>
        <w:outlineLvl w:val="0"/>
        <w:rPr>
          <w:rFonts w:ascii="仿宋_GB2312" w:eastAsia="仿宋_GB2312" w:hAnsi="仿宋_GB2312" w:cs="仿宋_GB2312"/>
          <w:sz w:val="72"/>
          <w:szCs w:val="72"/>
        </w:rPr>
      </w:pPr>
      <w:proofErr w:type="gramStart"/>
      <w:r>
        <w:rPr>
          <w:rFonts w:ascii="仿宋_GB2312" w:eastAsia="仿宋_GB2312" w:hAnsi="仿宋_GB2312" w:cs="仿宋_GB2312" w:hint="eastAsia"/>
          <w:sz w:val="72"/>
          <w:szCs w:val="72"/>
        </w:rPr>
        <w:t>务</w:t>
      </w:r>
      <w:proofErr w:type="gramEnd"/>
    </w:p>
    <w:p w:rsidR="00093455" w:rsidRDefault="00EA757C">
      <w:pPr>
        <w:spacing w:line="360" w:lineRule="auto"/>
        <w:jc w:val="center"/>
        <w:outlineLvl w:val="0"/>
        <w:rPr>
          <w:rFonts w:ascii="仿宋_GB2312" w:eastAsia="仿宋_GB2312" w:hAnsi="仿宋_GB2312" w:cs="仿宋_GB2312"/>
          <w:sz w:val="72"/>
          <w:szCs w:val="72"/>
        </w:rPr>
      </w:pPr>
      <w:r>
        <w:rPr>
          <w:rFonts w:ascii="仿宋_GB2312" w:eastAsia="仿宋_GB2312" w:hAnsi="仿宋_GB2312" w:cs="仿宋_GB2312" w:hint="eastAsia"/>
          <w:sz w:val="72"/>
          <w:szCs w:val="72"/>
        </w:rPr>
        <w:t>分</w:t>
      </w:r>
    </w:p>
    <w:p w:rsidR="00093455" w:rsidRDefault="00EA757C">
      <w:pPr>
        <w:spacing w:line="360" w:lineRule="auto"/>
        <w:jc w:val="center"/>
        <w:outlineLvl w:val="0"/>
        <w:rPr>
          <w:rFonts w:ascii="仿宋_GB2312" w:eastAsia="仿宋_GB2312" w:hAnsi="仿宋_GB2312" w:cs="仿宋_GB2312"/>
          <w:sz w:val="72"/>
          <w:szCs w:val="72"/>
        </w:rPr>
      </w:pPr>
      <w:r>
        <w:rPr>
          <w:rFonts w:ascii="仿宋_GB2312" w:eastAsia="仿宋_GB2312" w:hAnsi="仿宋_GB2312" w:cs="仿宋_GB2312" w:hint="eastAsia"/>
          <w:sz w:val="72"/>
          <w:szCs w:val="72"/>
        </w:rPr>
        <w:t>包</w:t>
      </w:r>
    </w:p>
    <w:p w:rsidR="00093455" w:rsidRDefault="00EA757C">
      <w:pPr>
        <w:spacing w:line="360" w:lineRule="auto"/>
        <w:jc w:val="center"/>
        <w:outlineLvl w:val="0"/>
        <w:rPr>
          <w:rFonts w:ascii="仿宋_GB2312" w:eastAsia="仿宋_GB2312" w:hAnsi="仿宋_GB2312" w:cs="仿宋_GB2312"/>
          <w:sz w:val="72"/>
          <w:szCs w:val="72"/>
        </w:rPr>
      </w:pPr>
      <w:r>
        <w:rPr>
          <w:rFonts w:ascii="仿宋_GB2312" w:eastAsia="仿宋_GB2312" w:hAnsi="仿宋_GB2312" w:cs="仿宋_GB2312" w:hint="eastAsia"/>
          <w:sz w:val="72"/>
          <w:szCs w:val="72"/>
        </w:rPr>
        <w:t>合</w:t>
      </w:r>
    </w:p>
    <w:p w:rsidR="00093455" w:rsidRDefault="00EA757C">
      <w:pPr>
        <w:spacing w:line="360" w:lineRule="auto"/>
        <w:jc w:val="center"/>
        <w:outlineLvl w:val="0"/>
        <w:rPr>
          <w:rFonts w:ascii="仿宋_GB2312" w:eastAsia="仿宋_GB2312" w:hAnsi="仿宋_GB2312" w:cs="仿宋_GB2312"/>
          <w:sz w:val="72"/>
          <w:szCs w:val="72"/>
        </w:rPr>
      </w:pPr>
      <w:r>
        <w:rPr>
          <w:rFonts w:ascii="仿宋_GB2312" w:eastAsia="仿宋_GB2312" w:hAnsi="仿宋_GB2312" w:cs="仿宋_GB2312" w:hint="eastAsia"/>
          <w:sz w:val="72"/>
          <w:szCs w:val="72"/>
        </w:rPr>
        <w:t>同</w:t>
      </w: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093455">
      <w:pPr>
        <w:spacing w:line="360" w:lineRule="auto"/>
        <w:outlineLvl w:val="0"/>
        <w:rPr>
          <w:rFonts w:ascii="仿宋_GB2312" w:eastAsia="仿宋_GB2312" w:hAnsi="仿宋_GB2312" w:cs="仿宋_GB2312"/>
        </w:rPr>
      </w:pPr>
    </w:p>
    <w:p w:rsidR="00093455" w:rsidRDefault="00EA757C">
      <w:pPr>
        <w:spacing w:line="360" w:lineRule="auto"/>
        <w:jc w:val="center"/>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2019</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w:t>
      </w:r>
    </w:p>
    <w:p w:rsidR="00093455" w:rsidRDefault="00093455">
      <w:pPr>
        <w:spacing w:line="520" w:lineRule="exact"/>
        <w:jc w:val="center"/>
        <w:rPr>
          <w:rFonts w:ascii="仿宋_GB2312" w:eastAsia="仿宋_GB2312" w:hAnsi="仿宋_GB2312" w:cs="仿宋_GB2312"/>
          <w:b/>
          <w:sz w:val="36"/>
          <w:szCs w:val="36"/>
        </w:rPr>
        <w:sectPr w:rsidR="00093455">
          <w:headerReference w:type="default" r:id="rId9"/>
          <w:footerReference w:type="default" r:id="rId10"/>
          <w:pgSz w:w="11906" w:h="16838"/>
          <w:pgMar w:top="1440" w:right="1800" w:bottom="1440" w:left="1800" w:header="851" w:footer="992" w:gutter="0"/>
          <w:pgNumType w:start="1"/>
          <w:cols w:space="720"/>
          <w:docGrid w:type="lines" w:linePitch="312"/>
        </w:sectPr>
      </w:pPr>
    </w:p>
    <w:p w:rsidR="00093455" w:rsidRDefault="00EA757C">
      <w:pPr>
        <w:spacing w:line="52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lastRenderedPageBreak/>
        <w:t>安徽省北沿江公路宿松段交安工程</w:t>
      </w:r>
    </w:p>
    <w:p w:rsidR="00093455" w:rsidRDefault="00EA757C">
      <w:pPr>
        <w:spacing w:line="520" w:lineRule="exact"/>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劳务分包合同</w:t>
      </w:r>
    </w:p>
    <w:p w:rsidR="00093455" w:rsidRDefault="00093455">
      <w:pPr>
        <w:spacing w:line="520" w:lineRule="exact"/>
        <w:ind w:firstLineChars="200" w:firstLine="883"/>
        <w:jc w:val="center"/>
        <w:rPr>
          <w:rFonts w:ascii="仿宋_GB2312" w:eastAsia="仿宋_GB2312" w:hAnsi="仿宋_GB2312" w:cs="仿宋_GB2312"/>
          <w:b/>
          <w:sz w:val="44"/>
          <w:szCs w:val="44"/>
        </w:rPr>
      </w:pPr>
    </w:p>
    <w:p w:rsidR="00093455" w:rsidRDefault="00EA757C">
      <w:pPr>
        <w:spacing w:line="52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pacing w:val="9"/>
          <w:kern w:val="0"/>
          <w:sz w:val="28"/>
          <w:szCs w:val="28"/>
        </w:rPr>
        <w:t>甲方：</w:t>
      </w:r>
      <w:r>
        <w:rPr>
          <w:rFonts w:ascii="仿宋_GB2312" w:eastAsia="仿宋_GB2312" w:hAnsi="仿宋_GB2312" w:cs="仿宋_GB2312" w:hint="eastAsia"/>
          <w:sz w:val="28"/>
          <w:szCs w:val="28"/>
          <w:u w:val="single"/>
        </w:rPr>
        <w:t>重庆交旅建设工程有限公司</w:t>
      </w:r>
    </w:p>
    <w:p w:rsidR="00093455" w:rsidRDefault="00EA757C">
      <w:pPr>
        <w:spacing w:line="520" w:lineRule="exact"/>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u w:val="single"/>
        </w:rPr>
        <w:t xml:space="preserve">                         </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甲、乙双方经过洽商，甲方同意将</w:t>
      </w:r>
      <w:r>
        <w:rPr>
          <w:rFonts w:ascii="仿宋_GB2312" w:eastAsia="仿宋_GB2312" w:hAnsi="仿宋_GB2312" w:cs="仿宋_GB2312" w:hint="eastAsia"/>
          <w:b/>
          <w:bCs/>
          <w:sz w:val="28"/>
          <w:szCs w:val="28"/>
          <w:u w:val="single"/>
        </w:rPr>
        <w:t>安徽省北沿江公路宿松段交安工程</w:t>
      </w:r>
      <w:r>
        <w:rPr>
          <w:rFonts w:ascii="仿宋_GB2312" w:eastAsia="仿宋_GB2312" w:hAnsi="仿宋_GB2312" w:cs="仿宋_GB2312" w:hint="eastAsia"/>
          <w:sz w:val="28"/>
          <w:szCs w:val="28"/>
        </w:rPr>
        <w:t>的劳务作业分包给乙方。</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鉴于乙方已对本工程的现场环境、地质条件及其他所有相关资料进行了全面、细致的勘查和研究，并对本工程施工的所有相关技术资料进行了详细研究和计算，以及乙方在本劳务分包合同谈判时已对甲方有关项目管理的制度规定和本项目业主方、总承包单位对本工程施工的各项要求进行了充分的了解，并承诺以诚信和善意的态度与甲方、本项目业主方、总承包单位及本工程涉及的其他任何第三</w:t>
      </w:r>
      <w:proofErr w:type="gramStart"/>
      <w:r>
        <w:rPr>
          <w:rFonts w:ascii="仿宋_GB2312" w:eastAsia="仿宋_GB2312" w:hAnsi="仿宋_GB2312" w:cs="仿宋_GB2312" w:hint="eastAsia"/>
          <w:sz w:val="28"/>
          <w:szCs w:val="28"/>
        </w:rPr>
        <w:t>方保持</w:t>
      </w:r>
      <w:proofErr w:type="gramEnd"/>
      <w:r>
        <w:rPr>
          <w:rFonts w:ascii="仿宋_GB2312" w:eastAsia="仿宋_GB2312" w:hAnsi="仿宋_GB2312" w:cs="仿宋_GB2312" w:hint="eastAsia"/>
          <w:sz w:val="28"/>
          <w:szCs w:val="28"/>
        </w:rPr>
        <w:t>充分有效的合作，以确保本工程的圆满竣工。依照《中华人民共和国合同法》及其他有关法律、法规，遵循平等、自愿的原则，甲、乙双方就本工程的分</w:t>
      </w:r>
      <w:r>
        <w:rPr>
          <w:rFonts w:ascii="仿宋_GB2312" w:eastAsia="仿宋_GB2312" w:hAnsi="仿宋_GB2312" w:cs="仿宋_GB2312" w:hint="eastAsia"/>
          <w:sz w:val="28"/>
          <w:szCs w:val="28"/>
        </w:rPr>
        <w:t>包事项经协商达成一致，订立本合同。</w:t>
      </w:r>
    </w:p>
    <w:p w:rsidR="00093455" w:rsidRDefault="00EA757C">
      <w:pPr>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r>
        <w:rPr>
          <w:rFonts w:ascii="仿宋_GB2312" w:eastAsia="仿宋_GB2312" w:hAnsi="仿宋_GB2312" w:cs="仿宋_GB2312" w:hint="eastAsia"/>
          <w:b/>
          <w:sz w:val="28"/>
          <w:szCs w:val="28"/>
        </w:rPr>
        <w:t>、工程概况</w:t>
      </w:r>
    </w:p>
    <w:p w:rsidR="00093455" w:rsidRDefault="00EA757C">
      <w:pPr>
        <w:spacing w:line="52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工程名称：</w:t>
      </w:r>
      <w:r>
        <w:rPr>
          <w:rFonts w:ascii="仿宋_GB2312" w:eastAsia="仿宋_GB2312" w:hAnsi="仿宋_GB2312" w:cs="仿宋_GB2312" w:hint="eastAsia"/>
          <w:sz w:val="28"/>
          <w:szCs w:val="28"/>
          <w:u w:val="single"/>
        </w:rPr>
        <w:t>安徽省北沿江公路宿松段交安工程</w:t>
      </w:r>
    </w:p>
    <w:p w:rsidR="00093455" w:rsidRDefault="00EA757C">
      <w:pPr>
        <w:spacing w:line="520" w:lineRule="exact"/>
        <w:ind w:firstLineChars="200" w:firstLine="560"/>
        <w:jc w:val="left"/>
        <w:rPr>
          <w:rFonts w:ascii="仿宋_GB2312" w:eastAsia="仿宋_GB2312" w:hAnsi="仿宋_GB2312" w:cs="仿宋_GB2312"/>
          <w:sz w:val="28"/>
          <w:szCs w:val="28"/>
          <w:u w:val="single"/>
        </w:rPr>
      </w:pP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地</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点：</w:t>
      </w:r>
      <w:r>
        <w:rPr>
          <w:rFonts w:ascii="仿宋_GB2312" w:eastAsia="仿宋_GB2312" w:hAnsi="仿宋_GB2312" w:cs="仿宋_GB2312" w:hint="eastAsia"/>
          <w:sz w:val="28"/>
          <w:szCs w:val="28"/>
          <w:u w:val="single"/>
        </w:rPr>
        <w:t>安徽省宿松县</w:t>
      </w:r>
    </w:p>
    <w:p w:rsidR="00093455" w:rsidRDefault="00EA757C">
      <w:pPr>
        <w:adjustRightInd w:val="0"/>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劳务合同价：</w:t>
      </w:r>
    </w:p>
    <w:p w:rsidR="00093455" w:rsidRDefault="00EA757C">
      <w:pPr>
        <w:pStyle w:val="a3"/>
        <w:ind w:firstLine="560"/>
        <w:rPr>
          <w:rFonts w:ascii="仿宋_GB2312" w:eastAsia="仿宋_GB2312" w:hAnsi="仿宋_GB2312"/>
          <w:color w:val="000000"/>
          <w:sz w:val="28"/>
        </w:rPr>
      </w:pPr>
      <w:r>
        <w:rPr>
          <w:rFonts w:ascii="仿宋_GB2312" w:eastAsia="仿宋_GB2312" w:hAnsi="仿宋_GB2312" w:hint="eastAsia"/>
          <w:sz w:val="28"/>
        </w:rPr>
        <w:t>劳务合同价包括：人工费、材料费（</w:t>
      </w:r>
      <w:proofErr w:type="gramStart"/>
      <w:r>
        <w:rPr>
          <w:rFonts w:ascii="仿宋_GB2312" w:eastAsia="仿宋_GB2312" w:hAnsi="仿宋_GB2312" w:hint="eastAsia"/>
          <w:sz w:val="28"/>
        </w:rPr>
        <w:t>除甲供</w:t>
      </w:r>
      <w:proofErr w:type="gramEnd"/>
      <w:r>
        <w:rPr>
          <w:rFonts w:ascii="仿宋_GB2312" w:eastAsia="仿宋_GB2312" w:hAnsi="仿宋_GB2312" w:hint="eastAsia"/>
          <w:sz w:val="28"/>
        </w:rPr>
        <w:t>材料外为完成本项目的一切材料）、小型机械费（</w:t>
      </w:r>
      <w:proofErr w:type="gramStart"/>
      <w:r>
        <w:rPr>
          <w:rFonts w:ascii="仿宋_GB2312" w:eastAsia="仿宋_GB2312" w:hAnsi="仿宋_GB2312" w:hint="eastAsia"/>
          <w:sz w:val="28"/>
        </w:rPr>
        <w:t>除甲供</w:t>
      </w:r>
      <w:proofErr w:type="gramEnd"/>
      <w:r>
        <w:rPr>
          <w:rFonts w:ascii="仿宋_GB2312" w:eastAsia="仿宋_GB2312" w:hAnsi="仿宋_GB2312" w:hint="eastAsia"/>
          <w:sz w:val="28"/>
        </w:rPr>
        <w:t>机械外为完成本项目的一切机械设备）、措施费、管理费、劳保费、保险费、安全文明施工费、风险费、利润、</w:t>
      </w:r>
      <w:proofErr w:type="gramStart"/>
      <w:r>
        <w:rPr>
          <w:rFonts w:ascii="仿宋_GB2312" w:eastAsia="仿宋_GB2312" w:hAnsi="仿宋_GB2312" w:hint="eastAsia"/>
          <w:sz w:val="28"/>
        </w:rPr>
        <w:t>规</w:t>
      </w:r>
      <w:proofErr w:type="gramEnd"/>
      <w:r>
        <w:rPr>
          <w:rFonts w:ascii="仿宋_GB2312" w:eastAsia="仿宋_GB2312" w:hAnsi="仿宋_GB2312" w:hint="eastAsia"/>
          <w:sz w:val="28"/>
        </w:rPr>
        <w:t>费、税金以及配合其它专业施工所需费用和因天气等导致停工、窝工而增加的费用等为完成本工程分包范围内全部工作内容所发生的一切费用，并综合考虑了市场变化、政策调整、跨年施工、</w:t>
      </w:r>
      <w:r>
        <w:rPr>
          <w:rFonts w:ascii="仿宋_GB2312" w:eastAsia="仿宋_GB2312" w:hAnsi="仿宋_GB2312" w:hint="eastAsia"/>
          <w:sz w:val="28"/>
        </w:rPr>
        <w:lastRenderedPageBreak/>
        <w:t>赶工补贴等综合因素的影响，以及合同明示或暗示的所有责任和义务所产生的费用。如因设计变更需</w:t>
      </w:r>
      <w:proofErr w:type="gramStart"/>
      <w:r>
        <w:rPr>
          <w:rFonts w:ascii="仿宋_GB2312" w:eastAsia="仿宋_GB2312" w:hAnsi="仿宋_GB2312" w:hint="eastAsia"/>
          <w:sz w:val="28"/>
        </w:rPr>
        <w:t>增加甲供材料</w:t>
      </w:r>
      <w:proofErr w:type="gramEnd"/>
      <w:r>
        <w:rPr>
          <w:rFonts w:ascii="仿宋_GB2312" w:eastAsia="仿宋_GB2312" w:hAnsi="仿宋_GB2312" w:hint="eastAsia"/>
          <w:sz w:val="28"/>
        </w:rPr>
        <w:t>、</w:t>
      </w:r>
      <w:proofErr w:type="gramStart"/>
      <w:r>
        <w:rPr>
          <w:rFonts w:ascii="仿宋_GB2312" w:eastAsia="仿宋_GB2312" w:hAnsi="仿宋_GB2312" w:hint="eastAsia"/>
          <w:sz w:val="28"/>
        </w:rPr>
        <w:t>甲供机械</w:t>
      </w:r>
      <w:proofErr w:type="gramEnd"/>
      <w:r>
        <w:rPr>
          <w:rFonts w:ascii="仿宋_GB2312" w:eastAsia="仿宋_GB2312" w:hAnsi="仿宋_GB2312" w:hint="eastAsia"/>
          <w:sz w:val="28"/>
        </w:rPr>
        <w:t>由双方协商确定。</w:t>
      </w:r>
    </w:p>
    <w:p w:rsidR="00093455" w:rsidRDefault="00EA757C">
      <w:pPr>
        <w:pStyle w:val="a3"/>
        <w:ind w:firstLine="560"/>
        <w:rPr>
          <w:rFonts w:ascii="仿宋_GB2312" w:eastAsia="仿宋_GB2312" w:hAnsi="仿宋_GB2312"/>
          <w:sz w:val="28"/>
          <w:highlight w:val="yellow"/>
        </w:rPr>
      </w:pPr>
      <w:r>
        <w:rPr>
          <w:rFonts w:ascii="仿宋_GB2312" w:eastAsia="仿宋_GB2312" w:hAnsi="仿宋_GB2312" w:hint="eastAsia"/>
          <w:color w:val="000000"/>
          <w:sz w:val="28"/>
        </w:rPr>
        <w:t>本分包合同采用</w:t>
      </w:r>
      <w:r>
        <w:rPr>
          <w:rFonts w:ascii="仿宋_GB2312" w:eastAsia="仿宋_GB2312" w:hAnsi="仿宋_GB2312" w:cs="仿宋_GB2312" w:hint="eastAsia"/>
          <w:color w:val="000000"/>
          <w:sz w:val="28"/>
          <w:szCs w:val="32"/>
        </w:rPr>
        <w:t>清单综合单价形</w:t>
      </w:r>
      <w:r>
        <w:rPr>
          <w:rFonts w:ascii="仿宋_GB2312" w:eastAsia="仿宋_GB2312" w:hAnsi="仿宋_GB2312" w:cs="仿宋_GB2312" w:hint="eastAsia"/>
          <w:color w:val="000000"/>
          <w:sz w:val="28"/>
          <w:szCs w:val="32"/>
        </w:rPr>
        <w:t>式</w:t>
      </w:r>
      <w:r>
        <w:rPr>
          <w:rFonts w:ascii="仿宋_GB2312" w:eastAsia="仿宋_GB2312" w:hAnsi="仿宋_GB2312" w:hint="eastAsia"/>
          <w:color w:val="000000"/>
          <w:sz w:val="28"/>
        </w:rPr>
        <w:t>，</w:t>
      </w:r>
      <w:r>
        <w:rPr>
          <w:rFonts w:ascii="仿宋_GB2312" w:eastAsia="仿宋_GB2312" w:hAnsi="仿宋_GB2312" w:cs="仿宋_GB2312" w:hint="eastAsia"/>
          <w:color w:val="000000"/>
          <w:sz w:val="28"/>
          <w:szCs w:val="28"/>
        </w:rPr>
        <w:t>综合单价在合同执行过程中不因任何原因作调整</w:t>
      </w:r>
      <w:r>
        <w:rPr>
          <w:rFonts w:ascii="仿宋_GB2312" w:eastAsia="仿宋_GB2312" w:hAnsi="仿宋_GB2312" w:hint="eastAsia"/>
          <w:color w:val="000000"/>
          <w:sz w:val="28"/>
        </w:rPr>
        <w:t>，结算时按合同单价执行，工程量</w:t>
      </w:r>
      <w:r>
        <w:rPr>
          <w:rFonts w:ascii="仿宋_GB2312" w:eastAsia="仿宋_GB2312" w:hAnsi="仿宋_GB2312" w:cs="仿宋_GB2312" w:hint="eastAsia"/>
          <w:color w:val="000000"/>
          <w:sz w:val="28"/>
          <w:szCs w:val="28"/>
        </w:rPr>
        <w:t>按《重庆市建设工程工程量计算规则》（</w:t>
      </w:r>
      <w:r>
        <w:rPr>
          <w:rFonts w:ascii="仿宋_GB2312" w:eastAsia="仿宋_GB2312" w:hAnsi="仿宋_GB2312" w:cs="仿宋_GB2312" w:hint="eastAsia"/>
          <w:color w:val="000000"/>
          <w:sz w:val="28"/>
          <w:szCs w:val="28"/>
        </w:rPr>
        <w:t>CQJLGZ-2013</w:t>
      </w:r>
      <w:r>
        <w:rPr>
          <w:rFonts w:ascii="仿宋_GB2312" w:eastAsia="仿宋_GB2312" w:hAnsi="仿宋_GB2312" w:cs="仿宋_GB2312" w:hint="eastAsia"/>
          <w:color w:val="000000"/>
          <w:sz w:val="28"/>
          <w:szCs w:val="28"/>
        </w:rPr>
        <w:t>）及其相关规定计算</w:t>
      </w:r>
      <w:r>
        <w:rPr>
          <w:rFonts w:ascii="仿宋_GB2312" w:eastAsia="仿宋_GB2312" w:hAnsi="仿宋_GB2312" w:hint="eastAsia"/>
          <w:color w:val="000000"/>
          <w:sz w:val="28"/>
        </w:rPr>
        <w:t>。合同不含税总价为：（大写）</w:t>
      </w: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rPr>
        <w:t>，小写：</w:t>
      </w: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rPr>
        <w:t>，</w:t>
      </w:r>
      <w:r>
        <w:rPr>
          <w:rFonts w:ascii="仿宋_GB2312" w:eastAsia="仿宋_GB2312" w:hAnsi="仿宋_GB2312" w:hint="eastAsia"/>
          <w:sz w:val="28"/>
        </w:rPr>
        <w:t>其中安全文明施工费暂定金额为</w:t>
      </w:r>
      <w:r>
        <w:rPr>
          <w:rFonts w:ascii="仿宋_GB2312" w:eastAsia="仿宋_GB2312" w:hAnsi="仿宋_GB2312" w:hint="eastAsia"/>
          <w:sz w:val="28"/>
          <w:u w:val="single"/>
        </w:rPr>
        <w:t xml:space="preserve">     </w:t>
      </w:r>
      <w:r>
        <w:rPr>
          <w:rFonts w:ascii="仿宋_GB2312" w:eastAsia="仿宋_GB2312" w:hAnsi="仿宋_GB2312" w:hint="eastAsia"/>
          <w:sz w:val="28"/>
        </w:rPr>
        <w:t>元，</w:t>
      </w:r>
      <w:r>
        <w:rPr>
          <w:rFonts w:ascii="仿宋_GB2312" w:eastAsia="仿宋_GB2312" w:hAnsi="仿宋_GB2312" w:hint="eastAsia"/>
          <w:color w:val="000000"/>
          <w:sz w:val="28"/>
        </w:rPr>
        <w:t>含税总价为（大写）</w:t>
      </w:r>
      <w:r>
        <w:rPr>
          <w:rFonts w:ascii="仿宋_GB2312" w:eastAsia="仿宋_GB2312" w:hAnsi="仿宋_GB2312" w:hint="eastAsia"/>
          <w:color w:val="000000"/>
          <w:sz w:val="28"/>
        </w:rPr>
        <w:t xml:space="preserve"> </w:t>
      </w: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rPr>
        <w:t>，小写：</w:t>
      </w: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rPr>
        <w:t>，增值税税率为</w:t>
      </w:r>
      <w:r>
        <w:rPr>
          <w:rFonts w:ascii="仿宋_GB2312" w:eastAsia="仿宋_GB2312" w:hAnsi="仿宋_GB2312" w:hint="eastAsia"/>
          <w:color w:val="000000"/>
          <w:sz w:val="28"/>
          <w:u w:val="single"/>
        </w:rPr>
        <w:t xml:space="preserve">      </w:t>
      </w:r>
      <w:r>
        <w:rPr>
          <w:rFonts w:ascii="仿宋_GB2312" w:eastAsia="仿宋_GB2312" w:hAnsi="仿宋_GB2312" w:hint="eastAsia"/>
          <w:color w:val="000000"/>
          <w:sz w:val="28"/>
        </w:rPr>
        <w:t xml:space="preserve"> %</w:t>
      </w:r>
      <w:r>
        <w:rPr>
          <w:rFonts w:ascii="仿宋_GB2312" w:eastAsia="仿宋_GB2312" w:hAnsi="仿宋_GB2312" w:hint="eastAsia"/>
          <w:sz w:val="28"/>
        </w:rPr>
        <w:t>。</w:t>
      </w:r>
    </w:p>
    <w:p w:rsidR="00093455" w:rsidRDefault="00EA757C">
      <w:pPr>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r>
        <w:rPr>
          <w:rFonts w:ascii="仿宋_GB2312" w:eastAsia="仿宋_GB2312" w:hAnsi="仿宋_GB2312" w:cs="仿宋_GB2312" w:hint="eastAsia"/>
          <w:b/>
          <w:sz w:val="28"/>
          <w:szCs w:val="28"/>
        </w:rPr>
        <w:t>、工程目标</w:t>
      </w:r>
    </w:p>
    <w:p w:rsidR="00093455" w:rsidRDefault="00EA757C">
      <w:pPr>
        <w:spacing w:line="520" w:lineRule="exact"/>
        <w:ind w:firstLineChars="200" w:firstLine="560"/>
        <w:jc w:val="left"/>
        <w:rPr>
          <w:rFonts w:ascii="仿宋_GB2312" w:eastAsia="仿宋_GB2312" w:hAnsi="仿宋_GB2312" w:cs="仿宋_GB2312"/>
          <w:bCs/>
          <w:sz w:val="28"/>
          <w:szCs w:val="28"/>
        </w:rPr>
      </w:pPr>
      <w:r>
        <w:rPr>
          <w:rFonts w:ascii="仿宋_GB2312" w:eastAsia="仿宋_GB2312" w:hAnsi="仿宋_GB2312" w:cs="仿宋_GB2312" w:hint="eastAsia"/>
          <w:sz w:val="28"/>
          <w:szCs w:val="28"/>
        </w:rPr>
        <w:t>2.1</w:t>
      </w:r>
      <w:r>
        <w:rPr>
          <w:rFonts w:ascii="仿宋_GB2312" w:eastAsia="仿宋_GB2312" w:hAnsi="仿宋_GB2312" w:cs="仿宋_GB2312" w:hint="eastAsia"/>
          <w:sz w:val="28"/>
          <w:szCs w:val="28"/>
        </w:rPr>
        <w:t>质量目标：</w:t>
      </w:r>
      <w:r>
        <w:rPr>
          <w:rFonts w:ascii="仿宋_GB2312" w:eastAsia="仿宋_GB2312" w:hAnsi="仿宋_GB2312" w:cs="仿宋_GB2312" w:hint="eastAsia"/>
          <w:bCs/>
          <w:sz w:val="28"/>
          <w:szCs w:val="28"/>
          <w:u w:val="single"/>
        </w:rPr>
        <w:t>合格</w:t>
      </w:r>
    </w:p>
    <w:p w:rsidR="00093455" w:rsidRDefault="00EA757C">
      <w:pPr>
        <w:spacing w:line="520" w:lineRule="exact"/>
        <w:ind w:firstLineChars="200" w:firstLine="560"/>
        <w:jc w:val="left"/>
        <w:rPr>
          <w:rFonts w:ascii="仿宋_GB2312" w:eastAsia="仿宋_GB2312" w:hAnsi="仿宋_GB2312" w:cs="仿宋_GB2312"/>
          <w:bCs/>
          <w:sz w:val="28"/>
          <w:szCs w:val="28"/>
          <w:u w:val="single"/>
        </w:rPr>
      </w:pPr>
      <w:r>
        <w:rPr>
          <w:rFonts w:ascii="仿宋_GB2312" w:eastAsia="仿宋_GB2312" w:hAnsi="仿宋_GB2312" w:cs="仿宋_GB2312" w:hint="eastAsia"/>
          <w:bCs/>
          <w:sz w:val="28"/>
          <w:szCs w:val="28"/>
        </w:rPr>
        <w:t>2.2</w:t>
      </w:r>
      <w:r>
        <w:rPr>
          <w:rFonts w:ascii="仿宋_GB2312" w:eastAsia="仿宋_GB2312" w:hAnsi="仿宋_GB2312" w:cs="仿宋_GB2312" w:hint="eastAsia"/>
          <w:bCs/>
          <w:sz w:val="28"/>
          <w:szCs w:val="28"/>
        </w:rPr>
        <w:t>文明施工目标：</w:t>
      </w:r>
      <w:r>
        <w:rPr>
          <w:rFonts w:ascii="仿宋_GB2312" w:eastAsia="仿宋_GB2312" w:hAnsi="仿宋_GB2312" w:cs="仿宋_GB2312" w:hint="eastAsia"/>
          <w:bCs/>
          <w:sz w:val="28"/>
          <w:szCs w:val="28"/>
          <w:u w:val="single"/>
        </w:rPr>
        <w:t>合格</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bCs/>
          <w:sz w:val="28"/>
          <w:szCs w:val="28"/>
        </w:rPr>
        <w:t>2.3</w:t>
      </w:r>
      <w:r>
        <w:rPr>
          <w:rFonts w:ascii="仿宋_GB2312" w:eastAsia="仿宋_GB2312" w:hAnsi="仿宋_GB2312" w:cs="仿宋_GB2312" w:hint="eastAsia"/>
          <w:bCs/>
          <w:sz w:val="28"/>
          <w:szCs w:val="28"/>
        </w:rPr>
        <w:t>安全生产目标：符合《建筑工程劳务分包安全承</w:t>
      </w:r>
      <w:r>
        <w:rPr>
          <w:rFonts w:ascii="仿宋_GB2312" w:eastAsia="仿宋_GB2312" w:hAnsi="仿宋_GB2312" w:cs="仿宋_GB2312" w:hint="eastAsia"/>
          <w:sz w:val="28"/>
          <w:szCs w:val="28"/>
        </w:rPr>
        <w:t>包合同》相关条款</w:t>
      </w:r>
    </w:p>
    <w:p w:rsidR="00093455" w:rsidRDefault="00EA757C">
      <w:pPr>
        <w:spacing w:line="360" w:lineRule="auto"/>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3</w:t>
      </w:r>
      <w:r>
        <w:rPr>
          <w:rFonts w:ascii="仿宋_GB2312" w:eastAsia="仿宋_GB2312" w:hAnsi="仿宋_GB2312" w:cs="仿宋_GB2312" w:hint="eastAsia"/>
          <w:b/>
          <w:sz w:val="28"/>
          <w:szCs w:val="28"/>
        </w:rPr>
        <w:t>、合同文件使用的语言、标准和适用法律</w:t>
      </w:r>
    </w:p>
    <w:p w:rsidR="00093455" w:rsidRDefault="00EA757C">
      <w:pPr>
        <w:spacing w:line="360" w:lineRule="auto"/>
        <w:ind w:firstLine="420"/>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3.1</w:t>
      </w:r>
      <w:r>
        <w:rPr>
          <w:rFonts w:ascii="仿宋_GB2312" w:eastAsia="仿宋_GB2312" w:hAnsi="仿宋_GB2312" w:cs="仿宋_GB2312" w:hint="eastAsia"/>
          <w:sz w:val="28"/>
          <w:szCs w:val="28"/>
        </w:rPr>
        <w:t>合同语言：本合同文件使用汉语。</w:t>
      </w:r>
    </w:p>
    <w:p w:rsidR="00093455" w:rsidRDefault="00EA757C">
      <w:pPr>
        <w:spacing w:line="360" w:lineRule="auto"/>
        <w:ind w:firstLine="420"/>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3.2</w:t>
      </w:r>
      <w:r>
        <w:rPr>
          <w:rFonts w:ascii="仿宋_GB2312" w:eastAsia="仿宋_GB2312" w:hAnsi="仿宋_GB2312" w:cs="仿宋_GB2312" w:hint="eastAsia"/>
          <w:sz w:val="28"/>
          <w:szCs w:val="28"/>
        </w:rPr>
        <w:t>适用法律法规：国家有关法律、法规和地方的有关法规、规章及规范性文件均对本合同有约束力。</w:t>
      </w:r>
    </w:p>
    <w:p w:rsidR="00093455" w:rsidRDefault="00EA757C">
      <w:pPr>
        <w:spacing w:line="360" w:lineRule="auto"/>
        <w:ind w:firstLine="420"/>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3.3</w:t>
      </w:r>
      <w:r>
        <w:rPr>
          <w:rFonts w:ascii="仿宋_GB2312" w:eastAsia="仿宋_GB2312" w:hAnsi="仿宋_GB2312" w:cs="仿宋_GB2312" w:hint="eastAsia"/>
          <w:sz w:val="28"/>
          <w:szCs w:val="28"/>
        </w:rPr>
        <w:t>适用标准、规范：按甲方与总承包单位签订专业分包合同的有关约定、国家《建筑工程施工质量验收统一标准》（</w:t>
      </w:r>
      <w:r>
        <w:rPr>
          <w:rFonts w:ascii="仿宋_GB2312" w:eastAsia="仿宋_GB2312" w:hAnsi="仿宋_GB2312" w:cs="仿宋_GB2312" w:hint="eastAsia"/>
          <w:sz w:val="28"/>
          <w:szCs w:val="28"/>
        </w:rPr>
        <w:t>GB50300-2013</w:t>
      </w:r>
      <w:r>
        <w:rPr>
          <w:rFonts w:ascii="仿宋_GB2312" w:eastAsia="仿宋_GB2312" w:hAnsi="仿宋_GB2312" w:cs="仿宋_GB2312" w:hint="eastAsia"/>
          <w:sz w:val="28"/>
          <w:szCs w:val="28"/>
        </w:rPr>
        <w:t>）、《建筑工程施工质量评价标准》（</w:t>
      </w:r>
      <w:r>
        <w:rPr>
          <w:rFonts w:ascii="仿宋_GB2312" w:eastAsia="仿宋_GB2312" w:hAnsi="仿宋_GB2312" w:cs="仿宋_GB2312" w:hint="eastAsia"/>
          <w:sz w:val="28"/>
          <w:szCs w:val="28"/>
        </w:rPr>
        <w:t>GB/T50375-2006</w:t>
      </w:r>
      <w:r>
        <w:rPr>
          <w:rFonts w:ascii="仿宋_GB2312" w:eastAsia="仿宋_GB2312" w:hAnsi="仿宋_GB2312" w:cs="仿宋_GB2312" w:hint="eastAsia"/>
          <w:sz w:val="28"/>
          <w:szCs w:val="28"/>
        </w:rPr>
        <w:t>）以及项目所在地相关质量评定标准和施工技术验收规范执行。</w:t>
      </w:r>
    </w:p>
    <w:p w:rsidR="00093455" w:rsidRDefault="00EA757C">
      <w:pPr>
        <w:spacing w:line="360" w:lineRule="auto"/>
        <w:ind w:firstLine="420"/>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4</w:t>
      </w:r>
      <w:r>
        <w:rPr>
          <w:rFonts w:ascii="仿宋_GB2312" w:eastAsia="仿宋_GB2312" w:hAnsi="仿宋_GB2312" w:cs="仿宋_GB2312" w:hint="eastAsia"/>
          <w:b/>
          <w:sz w:val="28"/>
          <w:szCs w:val="28"/>
        </w:rPr>
        <w:t>、合同的组成及解释顺序</w:t>
      </w:r>
    </w:p>
    <w:p w:rsidR="00093455" w:rsidRDefault="00EA757C" w:rsidP="00DC5A19">
      <w:pPr>
        <w:spacing w:line="360" w:lineRule="auto"/>
        <w:ind w:firstLineChars="147" w:firstLine="41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4.1</w:t>
      </w:r>
      <w:r>
        <w:rPr>
          <w:rFonts w:ascii="仿宋_GB2312" w:eastAsia="仿宋_GB2312" w:hAnsi="仿宋_GB2312" w:cs="仿宋_GB2312" w:hint="eastAsia"/>
          <w:sz w:val="28"/>
          <w:szCs w:val="28"/>
        </w:rPr>
        <w:t>施工过程中经双方协商一致形成的会议纪要、补充协议等。</w:t>
      </w:r>
    </w:p>
    <w:p w:rsidR="00093455" w:rsidRDefault="00EA757C" w:rsidP="00DC5A19">
      <w:pPr>
        <w:spacing w:line="360" w:lineRule="auto"/>
        <w:ind w:firstLineChars="147" w:firstLine="41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lastRenderedPageBreak/>
        <w:t xml:space="preserve"> 4.2</w:t>
      </w:r>
      <w:r>
        <w:rPr>
          <w:rFonts w:ascii="仿宋_GB2312" w:eastAsia="仿宋_GB2312" w:hAnsi="仿宋_GB2312" w:cs="仿宋_GB2312" w:hint="eastAsia"/>
          <w:sz w:val="28"/>
          <w:szCs w:val="28"/>
        </w:rPr>
        <w:t>本合同。</w:t>
      </w:r>
    </w:p>
    <w:p w:rsidR="00093455" w:rsidRDefault="00EA757C" w:rsidP="00DC5A19">
      <w:pPr>
        <w:spacing w:line="360" w:lineRule="auto"/>
        <w:ind w:firstLineChars="147" w:firstLine="41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4.3</w:t>
      </w:r>
      <w:r>
        <w:rPr>
          <w:rFonts w:ascii="仿宋_GB2312" w:eastAsia="仿宋_GB2312" w:hAnsi="仿宋_GB2312" w:cs="仿宋_GB2312" w:hint="eastAsia"/>
          <w:sz w:val="28"/>
          <w:szCs w:val="28"/>
        </w:rPr>
        <w:t>本工程竞价文件及相关询标函件或纪要。</w:t>
      </w:r>
    </w:p>
    <w:p w:rsidR="00093455" w:rsidRDefault="00EA757C" w:rsidP="00DC5A19">
      <w:pPr>
        <w:spacing w:line="360" w:lineRule="auto"/>
        <w:ind w:firstLineChars="147" w:firstLine="412"/>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4.4</w:t>
      </w:r>
      <w:r>
        <w:rPr>
          <w:rFonts w:ascii="仿宋_GB2312" w:eastAsia="仿宋_GB2312" w:hAnsi="仿宋_GB2312" w:cs="仿宋_GB2312" w:hint="eastAsia"/>
          <w:sz w:val="28"/>
          <w:szCs w:val="28"/>
        </w:rPr>
        <w:t>乙方向甲方提交的清单报价表。</w:t>
      </w:r>
    </w:p>
    <w:p w:rsidR="00093455" w:rsidRDefault="00EA757C" w:rsidP="00DC5A19">
      <w:pPr>
        <w:spacing w:line="360" w:lineRule="auto"/>
        <w:ind w:firstLineChars="197" w:firstLine="55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4.5</w:t>
      </w:r>
      <w:r>
        <w:rPr>
          <w:rFonts w:ascii="仿宋_GB2312" w:eastAsia="仿宋_GB2312" w:hAnsi="仿宋_GB2312" w:cs="仿宋_GB2312" w:hint="eastAsia"/>
          <w:sz w:val="28"/>
          <w:szCs w:val="28"/>
        </w:rPr>
        <w:t>甲方的投标书、总承包单位的招标文件（含答疑）及总承包单位与甲方签订的专业分包单位</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含承诺</w:t>
      </w:r>
      <w:proofErr w:type="gramEnd"/>
      <w:r>
        <w:rPr>
          <w:rFonts w:ascii="仿宋_GB2312" w:eastAsia="仿宋_GB2312" w:hAnsi="仿宋_GB2312" w:cs="仿宋_GB2312" w:hint="eastAsia"/>
          <w:sz w:val="28"/>
          <w:szCs w:val="28"/>
        </w:rPr>
        <w:t>书</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（另附）。</w:t>
      </w:r>
      <w:r>
        <w:rPr>
          <w:rFonts w:ascii="仿宋_GB2312" w:eastAsia="仿宋_GB2312" w:hAnsi="仿宋_GB2312" w:cs="仿宋_GB2312" w:hint="eastAsia"/>
          <w:sz w:val="28"/>
          <w:szCs w:val="28"/>
        </w:rPr>
        <w:t xml:space="preserve"> </w:t>
      </w:r>
    </w:p>
    <w:p w:rsidR="00093455" w:rsidRDefault="00EA757C" w:rsidP="00DC5A19">
      <w:pPr>
        <w:spacing w:line="360" w:lineRule="auto"/>
        <w:ind w:firstLineChars="147" w:firstLine="41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4.6</w:t>
      </w:r>
      <w:r>
        <w:rPr>
          <w:rFonts w:ascii="仿宋_GB2312" w:eastAsia="仿宋_GB2312" w:hAnsi="仿宋_GB2312" w:cs="仿宋_GB2312" w:hint="eastAsia"/>
          <w:sz w:val="28"/>
          <w:szCs w:val="28"/>
        </w:rPr>
        <w:t>本项目施工图纸和设计变更、技术洽商（另附）。</w:t>
      </w:r>
    </w:p>
    <w:p w:rsidR="00093455" w:rsidRDefault="00EA757C" w:rsidP="00DC5A19">
      <w:pPr>
        <w:spacing w:line="360" w:lineRule="auto"/>
        <w:ind w:firstLineChars="147" w:firstLine="412"/>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4.7</w:t>
      </w:r>
      <w:r>
        <w:rPr>
          <w:rFonts w:ascii="仿宋_GB2312" w:eastAsia="仿宋_GB2312" w:hAnsi="仿宋_GB2312" w:cs="仿宋_GB2312" w:hint="eastAsia"/>
          <w:sz w:val="28"/>
          <w:szCs w:val="28"/>
        </w:rPr>
        <w:t>国家及地方相关规范规程。</w:t>
      </w:r>
    </w:p>
    <w:p w:rsidR="00093455" w:rsidRDefault="00EA757C" w:rsidP="00DC5A19">
      <w:pPr>
        <w:spacing w:line="360" w:lineRule="auto"/>
        <w:ind w:firstLineChars="147" w:firstLine="412"/>
        <w:outlineLvl w:val="0"/>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若上述合同文件之间有任何矛盾或合同文件出现含糊不清时，依据上述排列顺序在先者为准。</w:t>
      </w:r>
    </w:p>
    <w:p w:rsidR="00093455" w:rsidRDefault="00EA757C">
      <w:pPr>
        <w:spacing w:line="360" w:lineRule="auto"/>
        <w:ind w:firstLine="420"/>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5</w:t>
      </w:r>
      <w:r>
        <w:rPr>
          <w:rFonts w:ascii="仿宋_GB2312" w:eastAsia="仿宋_GB2312" w:hAnsi="仿宋_GB2312" w:cs="仿宋_GB2312" w:hint="eastAsia"/>
          <w:b/>
          <w:sz w:val="28"/>
          <w:szCs w:val="28"/>
        </w:rPr>
        <w:t>、分包范围及工作内容</w:t>
      </w:r>
    </w:p>
    <w:p w:rsidR="00093455" w:rsidRDefault="00EA757C" w:rsidP="00DC5A19">
      <w:pPr>
        <w:spacing w:line="360" w:lineRule="auto"/>
        <w:ind w:firstLineChars="147" w:firstLine="412"/>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5.1 </w:t>
      </w:r>
      <w:r>
        <w:rPr>
          <w:rFonts w:ascii="仿宋_GB2312" w:eastAsia="仿宋_GB2312" w:hAnsi="仿宋_GB2312" w:cs="仿宋_GB2312" w:hint="eastAsia"/>
          <w:sz w:val="28"/>
          <w:szCs w:val="28"/>
        </w:rPr>
        <w:t>分包范围</w:t>
      </w:r>
    </w:p>
    <w:p w:rsidR="00093455" w:rsidRDefault="00EA757C" w:rsidP="00DC5A19">
      <w:pPr>
        <w:spacing w:line="360" w:lineRule="auto"/>
        <w:ind w:firstLineChars="147" w:firstLine="412"/>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安徽省北沿江公</w:t>
      </w:r>
      <w:r>
        <w:rPr>
          <w:rFonts w:ascii="仿宋_GB2312" w:eastAsia="仿宋_GB2312" w:hAnsi="仿宋_GB2312" w:cs="仿宋_GB2312" w:hint="eastAsia"/>
          <w:sz w:val="28"/>
          <w:szCs w:val="28"/>
        </w:rPr>
        <w:t>路宿松段工程</w:t>
      </w:r>
      <w:r>
        <w:rPr>
          <w:rFonts w:ascii="仿宋_GB2312" w:eastAsia="仿宋_GB2312" w:hAnsi="仿宋_GB2312" w:cs="仿宋_GB2312" w:hint="eastAsia"/>
          <w:sz w:val="28"/>
          <w:szCs w:val="28"/>
        </w:rPr>
        <w:t>JT-01</w:t>
      </w:r>
      <w:r>
        <w:rPr>
          <w:rFonts w:ascii="仿宋_GB2312" w:eastAsia="仿宋_GB2312" w:hAnsi="仿宋_GB2312" w:cs="仿宋_GB2312" w:hint="eastAsia"/>
          <w:sz w:val="28"/>
          <w:szCs w:val="28"/>
        </w:rPr>
        <w:t>标段</w:t>
      </w:r>
      <w:r>
        <w:rPr>
          <w:rFonts w:ascii="仿宋_GB2312" w:eastAsia="仿宋_GB2312" w:hAnsi="仿宋_GB2312" w:cs="仿宋_GB2312" w:hint="eastAsia"/>
          <w:sz w:val="28"/>
          <w:szCs w:val="28"/>
        </w:rPr>
        <w:t>K25+000-K39+500</w:t>
      </w:r>
      <w:r>
        <w:rPr>
          <w:rFonts w:ascii="仿宋_GB2312" w:eastAsia="仿宋_GB2312" w:hAnsi="仿宋_GB2312" w:cs="仿宋_GB2312" w:hint="eastAsia"/>
          <w:sz w:val="28"/>
          <w:szCs w:val="28"/>
        </w:rPr>
        <w:t>段交安工程在甲方的施工承包范围内的所有工作内容均属乙方的劳务分包范围（该承包范围为暂定范围，在施工过程中，基于总体施工组织的协调以及工期的考虑，甲方有权对乙方的承包范围进行合理的调整，该调整不影响其它合同条款的实施）</w:t>
      </w:r>
      <w:r>
        <w:rPr>
          <w:rFonts w:ascii="仿宋_GB2312" w:eastAsia="仿宋_GB2312" w:hAnsi="仿宋_GB2312" w:cs="仿宋_GB2312" w:hint="eastAsia"/>
          <w:sz w:val="28"/>
          <w:szCs w:val="28"/>
          <w:lang w:val="zh-CN"/>
        </w:rPr>
        <w:t>。</w:t>
      </w:r>
    </w:p>
    <w:p w:rsidR="00093455" w:rsidRDefault="00EA757C" w:rsidP="00DC5A19">
      <w:pPr>
        <w:spacing w:line="360" w:lineRule="auto"/>
        <w:ind w:firstLineChars="147" w:firstLine="412"/>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5.2 </w:t>
      </w:r>
      <w:r>
        <w:rPr>
          <w:rFonts w:ascii="仿宋_GB2312" w:eastAsia="仿宋_GB2312" w:hAnsi="仿宋_GB2312" w:cs="仿宋_GB2312" w:hint="eastAsia"/>
          <w:sz w:val="28"/>
          <w:szCs w:val="28"/>
        </w:rPr>
        <w:t>工作内容</w:t>
      </w:r>
    </w:p>
    <w:p w:rsidR="00093455" w:rsidRDefault="00EA757C" w:rsidP="00DC5A19">
      <w:pPr>
        <w:spacing w:line="360" w:lineRule="auto"/>
        <w:ind w:firstLineChars="147" w:firstLine="412"/>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完成上述</w:t>
      </w:r>
      <w:r>
        <w:rPr>
          <w:rFonts w:ascii="仿宋_GB2312" w:eastAsia="仿宋_GB2312" w:hAnsi="仿宋_GB2312" w:cs="仿宋_GB2312" w:hint="eastAsia"/>
          <w:sz w:val="28"/>
          <w:szCs w:val="28"/>
        </w:rPr>
        <w:t>5.1</w:t>
      </w:r>
      <w:r>
        <w:rPr>
          <w:rFonts w:ascii="仿宋_GB2312" w:eastAsia="仿宋_GB2312" w:hAnsi="仿宋_GB2312" w:cs="仿宋_GB2312" w:hint="eastAsia"/>
          <w:sz w:val="28"/>
          <w:szCs w:val="28"/>
        </w:rPr>
        <w:t>分包范围内的所有实体项目以及为完成该实体项目而有必要采取的所有准备工作（包括现场内材料的水平、垂直运输和二次及多次转运）、直至达到本工程交工要求的安全文明施工及为本工程总承包单位指定分包或独立分包工程</w:t>
      </w:r>
      <w:r>
        <w:rPr>
          <w:rFonts w:ascii="仿宋_GB2312" w:eastAsia="仿宋_GB2312" w:hAnsi="仿宋_GB2312" w:cs="仿宋_GB2312" w:hint="eastAsia"/>
          <w:sz w:val="28"/>
          <w:szCs w:val="28"/>
        </w:rPr>
        <w:t>提供相应的配合等方面的内容。</w:t>
      </w:r>
    </w:p>
    <w:p w:rsidR="00093455" w:rsidRDefault="00EA757C" w:rsidP="00DC5A19">
      <w:pPr>
        <w:spacing w:line="360" w:lineRule="auto"/>
        <w:ind w:firstLineChars="147" w:firstLine="412"/>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5.3 </w:t>
      </w:r>
      <w:r>
        <w:rPr>
          <w:rFonts w:ascii="仿宋_GB2312" w:eastAsia="仿宋_GB2312" w:hAnsi="仿宋_GB2312" w:cs="仿宋_GB2312" w:hint="eastAsia"/>
          <w:sz w:val="28"/>
          <w:szCs w:val="28"/>
        </w:rPr>
        <w:t>甲方有权根据乙方的履约情况和工程的实际情况，对乙方的分包范围和工作内容</w:t>
      </w:r>
      <w:proofErr w:type="gramStart"/>
      <w:r>
        <w:rPr>
          <w:rFonts w:ascii="仿宋_GB2312" w:eastAsia="仿宋_GB2312" w:hAnsi="仿宋_GB2312" w:cs="仿宋_GB2312" w:hint="eastAsia"/>
          <w:sz w:val="28"/>
          <w:szCs w:val="28"/>
        </w:rPr>
        <w:t>作出</w:t>
      </w:r>
      <w:proofErr w:type="gramEnd"/>
      <w:r>
        <w:rPr>
          <w:rFonts w:ascii="仿宋_GB2312" w:eastAsia="仿宋_GB2312" w:hAnsi="仿宋_GB2312" w:cs="仿宋_GB2312" w:hint="eastAsia"/>
          <w:sz w:val="28"/>
          <w:szCs w:val="28"/>
        </w:rPr>
        <w:t>调整，乙方对此没有任何异议。</w:t>
      </w:r>
    </w:p>
    <w:p w:rsidR="00093455" w:rsidRDefault="00EA757C">
      <w:pPr>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6</w:t>
      </w:r>
      <w:r>
        <w:rPr>
          <w:rFonts w:ascii="仿宋_GB2312" w:eastAsia="仿宋_GB2312" w:hAnsi="仿宋_GB2312" w:cs="仿宋_GB2312" w:hint="eastAsia"/>
          <w:b/>
          <w:sz w:val="28"/>
          <w:szCs w:val="28"/>
        </w:rPr>
        <w:t>、工期及保障措施</w:t>
      </w:r>
    </w:p>
    <w:p w:rsidR="00093455" w:rsidRDefault="00EA757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本工程</w:t>
      </w:r>
      <w:r>
        <w:rPr>
          <w:rFonts w:ascii="仿宋_GB2312" w:eastAsia="仿宋_GB2312" w:hAnsi="仿宋_GB2312" w:cs="仿宋_GB2312" w:hint="eastAsia"/>
          <w:color w:val="000000"/>
          <w:sz w:val="28"/>
          <w:szCs w:val="28"/>
        </w:rPr>
        <w:t>工期为</w:t>
      </w:r>
      <w:r>
        <w:rPr>
          <w:rFonts w:ascii="仿宋_GB2312" w:eastAsia="仿宋_GB2312" w:hAnsi="仿宋_GB2312" w:cs="仿宋_GB2312" w:hint="eastAsia"/>
          <w:sz w:val="28"/>
          <w:szCs w:val="28"/>
          <w:u w:val="single"/>
        </w:rPr>
        <w:t xml:space="preserve"> 90</w:t>
      </w:r>
      <w:proofErr w:type="gramStart"/>
      <w:r>
        <w:rPr>
          <w:rFonts w:ascii="仿宋_GB2312" w:eastAsia="仿宋_GB2312" w:hAnsi="仿宋_GB2312" w:cs="仿宋_GB2312" w:hint="eastAsia"/>
          <w:color w:val="000000"/>
          <w:sz w:val="28"/>
          <w:szCs w:val="28"/>
        </w:rPr>
        <w:t>日历天</w:t>
      </w:r>
      <w:proofErr w:type="gramEnd"/>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具体开工</w:t>
      </w:r>
      <w:r>
        <w:rPr>
          <w:rFonts w:ascii="仿宋_GB2312" w:eastAsia="仿宋_GB2312" w:hAnsi="仿宋_GB2312" w:cs="仿宋_GB2312" w:hint="eastAsia"/>
          <w:sz w:val="28"/>
          <w:szCs w:val="28"/>
        </w:rPr>
        <w:t>日期以甲方的通知为准。</w:t>
      </w:r>
    </w:p>
    <w:p w:rsidR="00093455" w:rsidRDefault="00EA757C">
      <w:pPr>
        <w:spacing w:line="5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6.1 </w:t>
      </w:r>
      <w:r>
        <w:rPr>
          <w:rFonts w:ascii="仿宋_GB2312" w:eastAsia="仿宋_GB2312" w:hAnsi="仿宋_GB2312" w:cs="仿宋_GB2312" w:hint="eastAsia"/>
          <w:sz w:val="28"/>
          <w:szCs w:val="28"/>
        </w:rPr>
        <w:t>乙方必须完全服从甲方及本项目总承包单位的工期进度计划安排，随工程施工需要增加劳动力，确保在甲方及本项目总承包单位要求的时间内完成分包范围内的全部工作内容，并满足甲方的阶段性节点工期进度要求（甲方的阶段性节点工期进度要求详见过程中下发的节点进度计划表）。若因乙方原因未满足甲方施工进度要求，则甲方按节点工期延误第一次处乙方</w:t>
      </w:r>
      <w:r>
        <w:rPr>
          <w:rFonts w:ascii="仿宋_GB2312" w:eastAsia="仿宋_GB2312" w:hAnsi="仿宋_GB2312" w:cs="仿宋_GB2312" w:hint="eastAsia"/>
          <w:sz w:val="28"/>
          <w:szCs w:val="28"/>
          <w:u w:val="single"/>
        </w:rPr>
        <w:t>1000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天的违约金，两次以上节点工期延误甲方有权单方解除合同并要求乙方在</w:t>
      </w:r>
      <w:r>
        <w:rPr>
          <w:rFonts w:ascii="仿宋_GB2312" w:eastAsia="仿宋_GB2312" w:hAnsi="仿宋_GB2312" w:cs="仿宋_GB2312" w:hint="eastAsia"/>
          <w:sz w:val="28"/>
          <w:szCs w:val="28"/>
          <w:u w:val="single"/>
        </w:rPr>
        <w:t>10</w:t>
      </w:r>
      <w:r>
        <w:rPr>
          <w:rFonts w:ascii="仿宋_GB2312" w:eastAsia="仿宋_GB2312" w:hAnsi="仿宋_GB2312" w:cs="仿宋_GB2312" w:hint="eastAsia"/>
          <w:sz w:val="28"/>
          <w:szCs w:val="28"/>
        </w:rPr>
        <w:t>天内无条件退场，并安排其他施工队伍进场施工，乙方已施工并达到合格要求的部分按实际完成工程量的</w:t>
      </w:r>
      <w:r>
        <w:rPr>
          <w:rFonts w:ascii="仿宋_GB2312" w:eastAsia="仿宋_GB2312" w:hAnsi="仿宋_GB2312" w:cs="仿宋_GB2312" w:hint="eastAsia"/>
          <w:sz w:val="28"/>
          <w:szCs w:val="28"/>
          <w:u w:val="single"/>
        </w:rPr>
        <w:t>70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计算（在乙方无条件退场后方可办理）。乙方应随工期同步完成相关安全资料，配合甲方完成质量保证资料和质量控制资料。</w:t>
      </w:r>
    </w:p>
    <w:p w:rsidR="00093455" w:rsidRDefault="00EA757C">
      <w:pPr>
        <w:spacing w:line="520" w:lineRule="exact"/>
        <w:ind w:firstLineChars="200" w:firstLine="5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6.2 </w:t>
      </w:r>
      <w:r>
        <w:rPr>
          <w:rFonts w:ascii="仿宋_GB2312" w:eastAsia="仿宋_GB2312" w:hAnsi="仿宋_GB2312" w:cs="仿宋_GB2312" w:hint="eastAsia"/>
          <w:kern w:val="0"/>
          <w:sz w:val="28"/>
          <w:szCs w:val="28"/>
          <w:lang w:eastAsia="zh-TW"/>
        </w:rPr>
        <w:t>乙方负责组织协调安排施工</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配备足够的班组人员</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保证工程按计划进行施工</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不得以任何理由</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难以预料的气候变化和不可抗</w:t>
      </w:r>
      <w:r>
        <w:rPr>
          <w:rFonts w:ascii="仿宋_GB2312" w:eastAsia="仿宋_GB2312" w:hAnsi="仿宋_GB2312" w:cs="仿宋_GB2312" w:hint="eastAsia"/>
          <w:kern w:val="0"/>
          <w:sz w:val="28"/>
          <w:szCs w:val="28"/>
        </w:rPr>
        <w:t>力</w:t>
      </w:r>
      <w:r>
        <w:rPr>
          <w:rFonts w:ascii="仿宋_GB2312" w:eastAsia="仿宋_GB2312" w:hAnsi="仿宋_GB2312" w:cs="仿宋_GB2312" w:hint="eastAsia"/>
          <w:kern w:val="0"/>
          <w:sz w:val="28"/>
          <w:szCs w:val="28"/>
          <w:lang w:eastAsia="zh-TW"/>
        </w:rPr>
        <w:t>除外</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拖延进度</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若乙方组织不力</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人员配备</w:t>
      </w:r>
      <w:r>
        <w:rPr>
          <w:rFonts w:ascii="仿宋_GB2312" w:eastAsia="仿宋_GB2312" w:hAnsi="仿宋_GB2312" w:cs="仿宋_GB2312" w:hint="eastAsia"/>
          <w:kern w:val="0"/>
          <w:sz w:val="28"/>
          <w:szCs w:val="28"/>
        </w:rPr>
        <w:t>不足，辅助材料组织不足，</w:t>
      </w:r>
      <w:r>
        <w:rPr>
          <w:rFonts w:ascii="仿宋_GB2312" w:eastAsia="仿宋_GB2312" w:hAnsi="仿宋_GB2312" w:cs="仿宋_GB2312" w:hint="eastAsia"/>
          <w:kern w:val="0"/>
          <w:sz w:val="28"/>
          <w:szCs w:val="28"/>
          <w:lang w:eastAsia="zh-TW"/>
        </w:rPr>
        <w:t>技术力量不够而达不到进度要求</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lang w:eastAsia="zh-TW"/>
        </w:rPr>
        <w:t>甲方有权</w:t>
      </w:r>
      <w:r>
        <w:rPr>
          <w:rFonts w:ascii="仿宋_GB2312" w:eastAsia="仿宋_GB2312" w:hAnsi="仿宋_GB2312" w:cs="仿宋_GB2312" w:hint="eastAsia"/>
          <w:kern w:val="0"/>
          <w:sz w:val="28"/>
          <w:szCs w:val="28"/>
        </w:rPr>
        <w:t>另外安排其他</w:t>
      </w:r>
      <w:r>
        <w:rPr>
          <w:rFonts w:ascii="仿宋_GB2312" w:eastAsia="仿宋_GB2312" w:hAnsi="仿宋_GB2312" w:cs="仿宋_GB2312" w:hint="eastAsia"/>
          <w:kern w:val="0"/>
          <w:sz w:val="28"/>
          <w:szCs w:val="28"/>
          <w:lang w:eastAsia="zh-TW"/>
        </w:rPr>
        <w:t>班组人员</w:t>
      </w:r>
      <w:r>
        <w:rPr>
          <w:rFonts w:ascii="仿宋_GB2312" w:eastAsia="仿宋_GB2312" w:hAnsi="仿宋_GB2312" w:cs="仿宋_GB2312" w:hint="eastAsia"/>
          <w:kern w:val="0"/>
          <w:sz w:val="28"/>
          <w:szCs w:val="28"/>
        </w:rPr>
        <w:t>完成任务以保证</w:t>
      </w:r>
      <w:r>
        <w:rPr>
          <w:rFonts w:ascii="仿宋_GB2312" w:eastAsia="仿宋_GB2312" w:hAnsi="仿宋_GB2312" w:cs="仿宋_GB2312" w:hint="eastAsia"/>
          <w:kern w:val="0"/>
          <w:sz w:val="28"/>
          <w:szCs w:val="28"/>
          <w:lang w:eastAsia="zh-TW"/>
        </w:rPr>
        <w:t>进度要求</w:t>
      </w:r>
      <w:r>
        <w:rPr>
          <w:rFonts w:ascii="仿宋_GB2312" w:eastAsia="仿宋_GB2312" w:hAnsi="仿宋_GB2312" w:cs="仿宋_GB2312" w:hint="eastAsia"/>
          <w:kern w:val="0"/>
          <w:sz w:val="28"/>
          <w:szCs w:val="28"/>
        </w:rPr>
        <w:t>，所发生费用作为专项违约金在乙方工程进度款中</w:t>
      </w:r>
      <w:r>
        <w:rPr>
          <w:rFonts w:ascii="仿宋_GB2312" w:eastAsia="仿宋_GB2312" w:hAnsi="仿宋_GB2312" w:cs="仿宋_GB2312" w:hint="eastAsia"/>
          <w:kern w:val="0"/>
          <w:sz w:val="28"/>
          <w:szCs w:val="28"/>
          <w:u w:val="single"/>
        </w:rPr>
        <w:t>双倍</w:t>
      </w:r>
      <w:r>
        <w:rPr>
          <w:rFonts w:ascii="仿宋_GB2312" w:eastAsia="仿宋_GB2312" w:hAnsi="仿宋_GB2312" w:cs="仿宋_GB2312" w:hint="eastAsia"/>
          <w:kern w:val="0"/>
          <w:sz w:val="28"/>
          <w:szCs w:val="28"/>
        </w:rPr>
        <w:t>扣除，并</w:t>
      </w:r>
      <w:r>
        <w:rPr>
          <w:rFonts w:ascii="仿宋_GB2312" w:eastAsia="仿宋_GB2312" w:hAnsi="仿宋_GB2312" w:cs="仿宋_GB2312" w:hint="eastAsia"/>
          <w:kern w:val="0"/>
          <w:sz w:val="28"/>
          <w:szCs w:val="28"/>
          <w:lang w:eastAsia="zh-TW"/>
        </w:rPr>
        <w:t>追究</w:t>
      </w:r>
      <w:r>
        <w:rPr>
          <w:rFonts w:ascii="仿宋_GB2312" w:eastAsia="仿宋_GB2312" w:hAnsi="仿宋_GB2312" w:cs="仿宋_GB2312" w:hint="eastAsia"/>
          <w:kern w:val="0"/>
          <w:sz w:val="28"/>
          <w:szCs w:val="28"/>
        </w:rPr>
        <w:t>乙方</w:t>
      </w:r>
      <w:r>
        <w:rPr>
          <w:rFonts w:ascii="仿宋_GB2312" w:eastAsia="仿宋_GB2312" w:hAnsi="仿宋_GB2312" w:cs="仿宋_GB2312" w:hint="eastAsia"/>
          <w:kern w:val="0"/>
          <w:sz w:val="28"/>
          <w:szCs w:val="28"/>
          <w:lang w:eastAsia="zh-TW"/>
        </w:rPr>
        <w:t>违约</w:t>
      </w:r>
      <w:r>
        <w:rPr>
          <w:rFonts w:ascii="仿宋_GB2312" w:eastAsia="仿宋_GB2312" w:hAnsi="仿宋_GB2312" w:cs="仿宋_GB2312" w:hint="eastAsia"/>
          <w:kern w:val="0"/>
          <w:sz w:val="28"/>
          <w:szCs w:val="28"/>
        </w:rPr>
        <w:t>责任。</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6.3</w:t>
      </w:r>
      <w:r>
        <w:rPr>
          <w:rFonts w:ascii="仿宋_GB2312" w:eastAsia="仿宋_GB2312" w:hAnsi="仿宋_GB2312" w:cs="仿宋_GB2312" w:hint="eastAsia"/>
          <w:sz w:val="28"/>
          <w:szCs w:val="28"/>
        </w:rPr>
        <w:t>因乙方原因不能按时动工，工期不予顺延。因甲方原因不能按时动工，在动工日期</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日前通知乙方，工期相应顺延。</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6.4</w:t>
      </w:r>
      <w:r>
        <w:rPr>
          <w:rFonts w:ascii="仿宋_GB2312" w:eastAsia="仿宋_GB2312" w:hAnsi="仿宋_GB2312" w:cs="仿宋_GB2312" w:hint="eastAsia"/>
          <w:sz w:val="28"/>
          <w:szCs w:val="28"/>
        </w:rPr>
        <w:t>当不可抗力、规模扩大、标准提高、结构重大修改、承包范围调整等对工期有实质性影响的情况时，事后</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日内乙方向甲方提出延期理由和要求，经确认后工期相应顺延或调整。非上述原因乙方不能按时完工，乙方承担违约责任，因此引起业主、总承包单位对甲方的工期、违约损失等索赔，乙方应按甲方损失的两倍向甲方进行违约</w:t>
      </w:r>
      <w:r>
        <w:rPr>
          <w:rFonts w:ascii="仿宋_GB2312" w:eastAsia="仿宋_GB2312" w:hAnsi="仿宋_GB2312" w:cs="仿宋_GB2312" w:hint="eastAsia"/>
          <w:sz w:val="28"/>
          <w:szCs w:val="28"/>
        </w:rPr>
        <w:lastRenderedPageBreak/>
        <w:t>赔偿。</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
          <w:sz w:val="28"/>
          <w:szCs w:val="28"/>
        </w:rPr>
        <w:t>7</w:t>
      </w:r>
      <w:r>
        <w:rPr>
          <w:rFonts w:ascii="仿宋_GB2312" w:eastAsia="仿宋_GB2312" w:hAnsi="仿宋_GB2312" w:cs="仿宋_GB2312" w:hint="eastAsia"/>
          <w:b/>
          <w:sz w:val="28"/>
          <w:szCs w:val="28"/>
        </w:rPr>
        <w:t>、分包方式</w:t>
      </w:r>
    </w:p>
    <w:p w:rsidR="00093455" w:rsidRDefault="00EA757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本工程采用劳务分包形式，乙方包人工、包辅材（含低值易耗</w:t>
      </w:r>
      <w:r>
        <w:rPr>
          <w:rFonts w:ascii="仿宋_GB2312" w:eastAsia="仿宋_GB2312" w:hAnsi="仿宋_GB2312" w:cs="仿宋_GB2312" w:hint="eastAsia"/>
          <w:sz w:val="28"/>
          <w:szCs w:val="28"/>
        </w:rPr>
        <w:t>品，</w:t>
      </w:r>
      <w:proofErr w:type="gramStart"/>
      <w:r>
        <w:rPr>
          <w:rFonts w:ascii="仿宋_GB2312" w:eastAsia="仿宋_GB2312" w:hAnsi="仿宋_GB2312" w:cs="仿宋_GB2312" w:hint="eastAsia"/>
          <w:sz w:val="28"/>
          <w:szCs w:val="28"/>
        </w:rPr>
        <w:t>除甲供主要</w:t>
      </w:r>
      <w:proofErr w:type="gramEnd"/>
      <w:r>
        <w:rPr>
          <w:rFonts w:ascii="仿宋_GB2312" w:eastAsia="仿宋_GB2312" w:hAnsi="仿宋_GB2312" w:cs="仿宋_GB2312" w:hint="eastAsia"/>
          <w:sz w:val="28"/>
          <w:szCs w:val="28"/>
        </w:rPr>
        <w:t>材料表以外的所有材料）、包小型机械设备、包机械设备操作用工、</w:t>
      </w:r>
      <w:proofErr w:type="gramStart"/>
      <w:r>
        <w:rPr>
          <w:rFonts w:ascii="仿宋_GB2312" w:eastAsia="仿宋_GB2312" w:hAnsi="仿宋_GB2312" w:cs="仿宋_GB2312" w:hint="eastAsia"/>
          <w:sz w:val="28"/>
          <w:szCs w:val="28"/>
        </w:rPr>
        <w:t>包现场</w:t>
      </w:r>
      <w:proofErr w:type="gramEnd"/>
      <w:r>
        <w:rPr>
          <w:rFonts w:ascii="仿宋_GB2312" w:eastAsia="仿宋_GB2312" w:hAnsi="仿宋_GB2312" w:cs="仿宋_GB2312" w:hint="eastAsia"/>
          <w:sz w:val="28"/>
          <w:szCs w:val="28"/>
        </w:rPr>
        <w:t>材料（</w:t>
      </w:r>
      <w:proofErr w:type="gramStart"/>
      <w:r>
        <w:rPr>
          <w:rFonts w:ascii="仿宋_GB2312" w:eastAsia="仿宋_GB2312" w:hAnsi="仿宋_GB2312" w:cs="仿宋_GB2312" w:hint="eastAsia"/>
          <w:sz w:val="28"/>
          <w:szCs w:val="28"/>
        </w:rPr>
        <w:t>包括甲供材料</w:t>
      </w:r>
      <w:proofErr w:type="gramEnd"/>
      <w:r>
        <w:rPr>
          <w:rFonts w:ascii="仿宋_GB2312" w:eastAsia="仿宋_GB2312" w:hAnsi="仿宋_GB2312" w:cs="仿宋_GB2312" w:hint="eastAsia"/>
          <w:sz w:val="28"/>
          <w:szCs w:val="28"/>
        </w:rPr>
        <w:t>）的进出场上下车、</w:t>
      </w:r>
      <w:proofErr w:type="gramStart"/>
      <w:r>
        <w:rPr>
          <w:rFonts w:ascii="仿宋_GB2312" w:eastAsia="仿宋_GB2312" w:hAnsi="仿宋_GB2312" w:cs="仿宋_GB2312" w:hint="eastAsia"/>
          <w:sz w:val="28"/>
          <w:szCs w:val="28"/>
        </w:rPr>
        <w:t>包现场</w:t>
      </w:r>
      <w:proofErr w:type="gramEnd"/>
      <w:r>
        <w:rPr>
          <w:rFonts w:ascii="仿宋_GB2312" w:eastAsia="仿宋_GB2312" w:hAnsi="仿宋_GB2312" w:cs="仿宋_GB2312" w:hint="eastAsia"/>
          <w:sz w:val="28"/>
          <w:szCs w:val="28"/>
        </w:rPr>
        <w:t>材料（</w:t>
      </w:r>
      <w:proofErr w:type="gramStart"/>
      <w:r>
        <w:rPr>
          <w:rFonts w:ascii="仿宋_GB2312" w:eastAsia="仿宋_GB2312" w:hAnsi="仿宋_GB2312" w:cs="仿宋_GB2312" w:hint="eastAsia"/>
          <w:sz w:val="28"/>
          <w:szCs w:val="28"/>
        </w:rPr>
        <w:t>包括甲供材料</w:t>
      </w:r>
      <w:proofErr w:type="gramEnd"/>
      <w:r>
        <w:rPr>
          <w:rFonts w:ascii="仿宋_GB2312" w:eastAsia="仿宋_GB2312" w:hAnsi="仿宋_GB2312" w:cs="仿宋_GB2312" w:hint="eastAsia"/>
          <w:sz w:val="28"/>
          <w:szCs w:val="28"/>
        </w:rPr>
        <w:t>）的转运及堆码（包括垂直、水平运输及二次、多次转运等工作）、包二级配电</w:t>
      </w:r>
      <w:proofErr w:type="gramStart"/>
      <w:r>
        <w:rPr>
          <w:rFonts w:ascii="仿宋_GB2312" w:eastAsia="仿宋_GB2312" w:hAnsi="仿宋_GB2312" w:cs="仿宋_GB2312" w:hint="eastAsia"/>
          <w:sz w:val="28"/>
          <w:szCs w:val="28"/>
        </w:rPr>
        <w:t>箱以下</w:t>
      </w:r>
      <w:proofErr w:type="gramEnd"/>
      <w:r>
        <w:rPr>
          <w:rFonts w:ascii="仿宋_GB2312" w:eastAsia="仿宋_GB2312" w:hAnsi="仿宋_GB2312" w:cs="仿宋_GB2312" w:hint="eastAsia"/>
          <w:sz w:val="28"/>
          <w:szCs w:val="28"/>
        </w:rPr>
        <w:t>的用电、包用水（接驳口后的用水）、</w:t>
      </w:r>
      <w:proofErr w:type="gramStart"/>
      <w:r>
        <w:rPr>
          <w:rFonts w:ascii="仿宋_GB2312" w:eastAsia="仿宋_GB2312" w:hAnsi="仿宋_GB2312" w:cs="仿宋_GB2312" w:hint="eastAsia"/>
          <w:sz w:val="28"/>
          <w:szCs w:val="28"/>
        </w:rPr>
        <w:t>包现场</w:t>
      </w:r>
      <w:proofErr w:type="gramEnd"/>
      <w:r>
        <w:rPr>
          <w:rFonts w:ascii="仿宋_GB2312" w:eastAsia="仿宋_GB2312" w:hAnsi="仿宋_GB2312" w:cs="仿宋_GB2312" w:hint="eastAsia"/>
          <w:sz w:val="28"/>
          <w:szCs w:val="28"/>
        </w:rPr>
        <w:t>施工用水工和用电工、包保险费用、包工期、包质量、包安全生产、</w:t>
      </w:r>
      <w:proofErr w:type="gramStart"/>
      <w:r>
        <w:rPr>
          <w:rFonts w:ascii="仿宋_GB2312" w:eastAsia="仿宋_GB2312" w:hAnsi="仿宋_GB2312" w:cs="仿宋_GB2312" w:hint="eastAsia"/>
          <w:sz w:val="28"/>
          <w:szCs w:val="28"/>
        </w:rPr>
        <w:t>包现场</w:t>
      </w:r>
      <w:proofErr w:type="gramEnd"/>
      <w:r>
        <w:rPr>
          <w:rFonts w:ascii="仿宋_GB2312" w:eastAsia="仿宋_GB2312" w:hAnsi="仿宋_GB2312" w:cs="仿宋_GB2312" w:hint="eastAsia"/>
          <w:sz w:val="28"/>
          <w:szCs w:val="28"/>
        </w:rPr>
        <w:t>文明施工、包治安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所在施工范围</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、包验收、包签证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配合甲方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、包风险、包</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费、包税金、包与其他分包单位的配合用工等。</w:t>
      </w:r>
    </w:p>
    <w:p w:rsidR="00093455" w:rsidRDefault="00EA757C">
      <w:pPr>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8</w:t>
      </w:r>
      <w:r>
        <w:rPr>
          <w:rFonts w:ascii="仿宋_GB2312" w:eastAsia="仿宋_GB2312" w:hAnsi="仿宋_GB2312" w:cs="仿宋_GB2312" w:hint="eastAsia"/>
          <w:b/>
          <w:sz w:val="28"/>
          <w:szCs w:val="28"/>
        </w:rPr>
        <w:t>、计量、支付与结算</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8.1</w:t>
      </w:r>
      <w:r>
        <w:rPr>
          <w:rFonts w:ascii="仿宋_GB2312" w:eastAsia="仿宋_GB2312" w:hAnsi="仿宋_GB2312" w:cs="仿宋_GB2312" w:hint="eastAsia"/>
          <w:bCs/>
          <w:sz w:val="28"/>
          <w:szCs w:val="28"/>
        </w:rPr>
        <w:t>工程量计算原则或规则：</w:t>
      </w:r>
    </w:p>
    <w:p w:rsidR="00093455" w:rsidRDefault="00EA757C">
      <w:pPr>
        <w:pStyle w:val="a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 xml:space="preserve"> 8.1.1</w:t>
      </w:r>
      <w:r>
        <w:rPr>
          <w:rFonts w:ascii="仿宋_GB2312" w:eastAsia="仿宋_GB2312" w:hAnsi="仿宋_GB2312" w:cs="仿宋_GB2312" w:hint="eastAsia"/>
          <w:bCs/>
          <w:sz w:val="28"/>
          <w:szCs w:val="28"/>
        </w:rPr>
        <w:t>计量原则：乙方根据本工程施工图设计、技术变更单、技术核定单、</w:t>
      </w:r>
      <w:proofErr w:type="gramStart"/>
      <w:r>
        <w:rPr>
          <w:rFonts w:ascii="仿宋_GB2312" w:eastAsia="仿宋_GB2312" w:hAnsi="仿宋_GB2312" w:cs="仿宋_GB2312" w:hint="eastAsia"/>
          <w:bCs/>
          <w:sz w:val="28"/>
          <w:szCs w:val="28"/>
        </w:rPr>
        <w:t>图算量</w:t>
      </w:r>
      <w:proofErr w:type="gramEnd"/>
      <w:r>
        <w:rPr>
          <w:rFonts w:ascii="仿宋_GB2312" w:eastAsia="仿宋_GB2312" w:hAnsi="仿宋_GB2312" w:cs="仿宋_GB2312" w:hint="eastAsia"/>
          <w:bCs/>
          <w:sz w:val="28"/>
          <w:szCs w:val="28"/>
        </w:rPr>
        <w:t>及现场收方签证单</w:t>
      </w:r>
      <w:r>
        <w:rPr>
          <w:rFonts w:ascii="仿宋_GB2312" w:eastAsia="仿宋_GB2312" w:hAnsi="仿宋_GB2312" w:cs="仿宋_GB2312" w:hint="eastAsia"/>
          <w:bCs/>
          <w:color w:val="000000"/>
          <w:sz w:val="28"/>
          <w:szCs w:val="28"/>
        </w:rPr>
        <w:t>并结合劳务分包清单报价表中的相应规定</w:t>
      </w:r>
      <w:r>
        <w:rPr>
          <w:rFonts w:ascii="仿宋_GB2312" w:eastAsia="仿宋_GB2312" w:hAnsi="仿宋_GB2312" w:cs="仿宋_GB2312" w:hint="eastAsia"/>
          <w:bCs/>
          <w:sz w:val="28"/>
          <w:szCs w:val="28"/>
        </w:rPr>
        <w:t>计算工程量，并提交甲方项目部审核</w:t>
      </w:r>
      <w:r>
        <w:rPr>
          <w:rFonts w:ascii="仿宋_GB2312" w:eastAsia="仿宋_GB2312" w:hAnsi="仿宋_GB2312" w:cs="仿宋_GB2312" w:hint="eastAsia"/>
          <w:bCs/>
          <w:kern w:val="0"/>
          <w:sz w:val="28"/>
          <w:szCs w:val="28"/>
          <w:lang w:val="zh-CN"/>
        </w:rPr>
        <w:t>。</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t xml:space="preserve"> 8</w:t>
      </w:r>
      <w:r>
        <w:rPr>
          <w:rFonts w:ascii="仿宋_GB2312" w:eastAsia="仿宋_GB2312" w:hAnsi="仿宋_GB2312" w:cs="仿宋_GB2312" w:hint="eastAsia"/>
          <w:bCs/>
          <w:kern w:val="0"/>
          <w:sz w:val="28"/>
          <w:szCs w:val="28"/>
          <w:lang w:val="zh-CN"/>
        </w:rPr>
        <w:t>.1.</w:t>
      </w:r>
      <w:r>
        <w:rPr>
          <w:rFonts w:ascii="仿宋_GB2312" w:eastAsia="仿宋_GB2312" w:hAnsi="仿宋_GB2312" w:cs="仿宋_GB2312" w:hint="eastAsia"/>
          <w:bCs/>
          <w:kern w:val="0"/>
          <w:sz w:val="28"/>
          <w:szCs w:val="28"/>
        </w:rPr>
        <w:t>2</w:t>
      </w:r>
      <w:r>
        <w:rPr>
          <w:rFonts w:ascii="仿宋_GB2312" w:eastAsia="仿宋_GB2312" w:hAnsi="仿宋_GB2312" w:cs="仿宋_GB2312" w:hint="eastAsia"/>
          <w:bCs/>
          <w:kern w:val="0"/>
          <w:sz w:val="28"/>
          <w:szCs w:val="28"/>
          <w:lang w:val="zh-CN"/>
        </w:rPr>
        <w:t>签证单确认：乙方按甲方发出的工作指令完成相应工作内容后</w:t>
      </w:r>
      <w:r>
        <w:rPr>
          <w:rFonts w:ascii="仿宋_GB2312" w:eastAsia="仿宋_GB2312" w:hAnsi="仿宋_GB2312" w:cs="仿宋_GB2312" w:hint="eastAsia"/>
          <w:bCs/>
          <w:sz w:val="28"/>
          <w:szCs w:val="28"/>
          <w:u w:val="single"/>
        </w:rPr>
        <w:t>24</w:t>
      </w:r>
      <w:r>
        <w:rPr>
          <w:rFonts w:ascii="仿宋_GB2312" w:eastAsia="仿宋_GB2312" w:hAnsi="仿宋_GB2312" w:cs="仿宋_GB2312" w:hint="eastAsia"/>
          <w:bCs/>
          <w:sz w:val="28"/>
          <w:szCs w:val="28"/>
        </w:rPr>
        <w:t>小时内通知甲方收方，甲方必须安排两人以上人员现场确认，乙方根据现场原始收方记录，编制签证单，并在</w:t>
      </w:r>
      <w:r>
        <w:rPr>
          <w:rFonts w:ascii="仿宋_GB2312" w:eastAsia="仿宋_GB2312" w:hAnsi="仿宋_GB2312" w:cs="仿宋_GB2312" w:hint="eastAsia"/>
          <w:bCs/>
          <w:kern w:val="0"/>
          <w:sz w:val="28"/>
          <w:szCs w:val="28"/>
          <w:u w:val="single"/>
          <w:lang w:val="zh-CN"/>
        </w:rPr>
        <w:t>3</w:t>
      </w:r>
      <w:r>
        <w:rPr>
          <w:rFonts w:ascii="仿宋_GB2312" w:eastAsia="仿宋_GB2312" w:hAnsi="仿宋_GB2312" w:cs="仿宋_GB2312" w:hint="eastAsia"/>
          <w:bCs/>
          <w:kern w:val="0"/>
          <w:sz w:val="28"/>
          <w:szCs w:val="28"/>
          <w:lang w:val="zh-CN"/>
        </w:rPr>
        <w:t>天内向甲方提交完整的签证资料，否则甲方项目部不予计量，甲方在收到资料后</w:t>
      </w:r>
      <w:r>
        <w:rPr>
          <w:rFonts w:ascii="仿宋_GB2312" w:eastAsia="仿宋_GB2312" w:hAnsi="仿宋_GB2312" w:cs="仿宋_GB2312" w:hint="eastAsia"/>
          <w:bCs/>
          <w:kern w:val="0"/>
          <w:sz w:val="28"/>
          <w:szCs w:val="28"/>
          <w:u w:val="single"/>
          <w:lang w:val="zh-CN"/>
        </w:rPr>
        <w:t>3</w:t>
      </w:r>
      <w:r>
        <w:rPr>
          <w:rFonts w:ascii="仿宋_GB2312" w:eastAsia="仿宋_GB2312" w:hAnsi="仿宋_GB2312" w:cs="仿宋_GB2312" w:hint="eastAsia"/>
          <w:bCs/>
          <w:kern w:val="0"/>
          <w:sz w:val="28"/>
          <w:szCs w:val="28"/>
          <w:lang w:val="zh-CN"/>
        </w:rPr>
        <w:t>天内进行确认，甲方确认后</w:t>
      </w:r>
      <w:r>
        <w:rPr>
          <w:rFonts w:ascii="仿宋_GB2312" w:eastAsia="仿宋_GB2312" w:hAnsi="仿宋_GB2312" w:cs="仿宋_GB2312" w:hint="eastAsia"/>
          <w:bCs/>
          <w:kern w:val="0"/>
          <w:sz w:val="28"/>
          <w:szCs w:val="28"/>
          <w:u w:val="single"/>
          <w:lang w:val="zh-CN"/>
        </w:rPr>
        <w:t>1</w:t>
      </w:r>
      <w:r>
        <w:rPr>
          <w:rFonts w:ascii="仿宋_GB2312" w:eastAsia="仿宋_GB2312" w:hAnsi="仿宋_GB2312" w:cs="仿宋_GB2312" w:hint="eastAsia"/>
          <w:bCs/>
          <w:kern w:val="0"/>
          <w:sz w:val="28"/>
          <w:szCs w:val="28"/>
          <w:lang w:val="zh-CN"/>
        </w:rPr>
        <w:t>个月内</w:t>
      </w:r>
      <w:proofErr w:type="gramStart"/>
      <w:r>
        <w:rPr>
          <w:rFonts w:ascii="仿宋_GB2312" w:eastAsia="仿宋_GB2312" w:hAnsi="仿宋_GB2312" w:cs="仿宋_GB2312" w:hint="eastAsia"/>
          <w:bCs/>
          <w:kern w:val="0"/>
          <w:sz w:val="28"/>
          <w:szCs w:val="28"/>
          <w:lang w:val="zh-CN"/>
        </w:rPr>
        <w:t>报工程</w:t>
      </w:r>
      <w:proofErr w:type="gramEnd"/>
      <w:r>
        <w:rPr>
          <w:rFonts w:ascii="仿宋_GB2312" w:eastAsia="仿宋_GB2312" w:hAnsi="仿宋_GB2312" w:cs="仿宋_GB2312" w:hint="eastAsia"/>
          <w:bCs/>
          <w:kern w:val="0"/>
          <w:sz w:val="28"/>
          <w:szCs w:val="28"/>
          <w:lang w:val="zh-CN"/>
        </w:rPr>
        <w:t>管理部备案，且甲方工程管理部审批同意后方可成立并予以计量。</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t xml:space="preserve"> 8</w:t>
      </w:r>
      <w:r>
        <w:rPr>
          <w:rFonts w:ascii="仿宋_GB2312" w:eastAsia="仿宋_GB2312" w:hAnsi="仿宋_GB2312" w:cs="仿宋_GB2312" w:hint="eastAsia"/>
          <w:bCs/>
          <w:kern w:val="0"/>
          <w:sz w:val="28"/>
          <w:szCs w:val="28"/>
          <w:lang w:val="zh-CN"/>
        </w:rPr>
        <w:t>.1.</w:t>
      </w:r>
      <w:r>
        <w:rPr>
          <w:rFonts w:ascii="仿宋_GB2312" w:eastAsia="仿宋_GB2312" w:hAnsi="仿宋_GB2312" w:cs="仿宋_GB2312" w:hint="eastAsia"/>
          <w:bCs/>
          <w:kern w:val="0"/>
          <w:sz w:val="28"/>
          <w:szCs w:val="28"/>
        </w:rPr>
        <w:t>3</w:t>
      </w:r>
      <w:r>
        <w:rPr>
          <w:rFonts w:ascii="仿宋_GB2312" w:eastAsia="仿宋_GB2312" w:hAnsi="仿宋_GB2312" w:cs="仿宋_GB2312" w:hint="eastAsia"/>
          <w:bCs/>
          <w:kern w:val="0"/>
          <w:sz w:val="28"/>
          <w:szCs w:val="28"/>
          <w:lang w:val="zh-CN"/>
        </w:rPr>
        <w:t>以上所述的工程量必须由甲方现场</w:t>
      </w:r>
      <w:r>
        <w:rPr>
          <w:rFonts w:ascii="仿宋_GB2312" w:eastAsia="仿宋_GB2312" w:hAnsi="仿宋_GB2312" w:cs="仿宋_GB2312" w:hint="eastAsia"/>
          <w:bCs/>
          <w:kern w:val="0"/>
          <w:sz w:val="28"/>
          <w:szCs w:val="28"/>
          <w:u w:val="single"/>
          <w:lang w:val="zh-CN"/>
        </w:rPr>
        <w:t>项目经理部</w:t>
      </w:r>
      <w:r>
        <w:rPr>
          <w:rFonts w:ascii="仿宋_GB2312" w:eastAsia="仿宋_GB2312" w:hAnsi="仿宋_GB2312" w:cs="仿宋_GB2312" w:hint="eastAsia"/>
          <w:bCs/>
          <w:kern w:val="0"/>
          <w:sz w:val="28"/>
          <w:szCs w:val="28"/>
          <w:lang w:val="zh-CN"/>
        </w:rPr>
        <w:t>签字确认，方可作为计量依据。</w:t>
      </w:r>
    </w:p>
    <w:p w:rsidR="00093455" w:rsidRDefault="00EA757C" w:rsidP="00DC5A19">
      <w:pPr>
        <w:spacing w:line="360" w:lineRule="auto"/>
        <w:ind w:firstLineChars="147" w:firstLine="412"/>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 xml:space="preserve"> 8.2</w:t>
      </w:r>
      <w:r>
        <w:rPr>
          <w:rFonts w:ascii="仿宋_GB2312" w:eastAsia="仿宋_GB2312" w:hAnsi="仿宋_GB2312" w:cs="仿宋_GB2312" w:hint="eastAsia"/>
          <w:bCs/>
          <w:sz w:val="28"/>
          <w:szCs w:val="28"/>
        </w:rPr>
        <w:t>设计变更及新增（减少）变更综合单价确定：</w:t>
      </w:r>
    </w:p>
    <w:p w:rsidR="00093455" w:rsidRDefault="00EA757C" w:rsidP="00DC5A19">
      <w:pPr>
        <w:spacing w:line="360" w:lineRule="auto"/>
        <w:ind w:firstLineChars="147" w:firstLine="412"/>
        <w:outlineLvl w:val="1"/>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本合同出现</w:t>
      </w:r>
      <w:r>
        <w:rPr>
          <w:rFonts w:ascii="仿宋_GB2312" w:eastAsia="仿宋_GB2312" w:hAnsi="仿宋_GB2312" w:cs="仿宋_GB2312" w:hint="eastAsia"/>
          <w:bCs/>
          <w:sz w:val="28"/>
          <w:szCs w:val="28"/>
        </w:rPr>
        <w:t>设计变更及</w:t>
      </w:r>
      <w:r>
        <w:rPr>
          <w:rFonts w:ascii="仿宋_GB2312" w:eastAsia="仿宋_GB2312" w:hAnsi="仿宋_GB2312" w:cs="仿宋_GB2312" w:hint="eastAsia"/>
          <w:bCs/>
          <w:kern w:val="0"/>
          <w:sz w:val="28"/>
          <w:szCs w:val="28"/>
        </w:rPr>
        <w:t>新增</w:t>
      </w:r>
      <w:r>
        <w:rPr>
          <w:rFonts w:ascii="仿宋_GB2312" w:eastAsia="仿宋_GB2312" w:hAnsi="仿宋_GB2312" w:cs="仿宋_GB2312" w:hint="eastAsia"/>
          <w:bCs/>
          <w:sz w:val="28"/>
          <w:szCs w:val="28"/>
        </w:rPr>
        <w:t>（减少）</w:t>
      </w:r>
      <w:r>
        <w:rPr>
          <w:rFonts w:ascii="仿宋_GB2312" w:eastAsia="仿宋_GB2312" w:hAnsi="仿宋_GB2312" w:cs="仿宋_GB2312" w:hint="eastAsia"/>
          <w:bCs/>
          <w:kern w:val="0"/>
          <w:sz w:val="28"/>
          <w:szCs w:val="28"/>
        </w:rPr>
        <w:t>变更项目按甲方相关规定执行。</w:t>
      </w:r>
      <w:r>
        <w:rPr>
          <w:rFonts w:ascii="仿宋_GB2312" w:eastAsia="仿宋_GB2312" w:hAnsi="仿宋_GB2312" w:cs="仿宋_GB2312" w:hint="eastAsia"/>
          <w:bCs/>
          <w:sz w:val="28"/>
          <w:szCs w:val="28"/>
        </w:rPr>
        <w:t>设计变更及</w:t>
      </w:r>
      <w:r>
        <w:rPr>
          <w:rFonts w:ascii="仿宋_GB2312" w:eastAsia="仿宋_GB2312" w:hAnsi="仿宋_GB2312" w:cs="仿宋_GB2312" w:hint="eastAsia"/>
          <w:bCs/>
          <w:sz w:val="28"/>
          <w:szCs w:val="28"/>
          <w:lang w:val="zh-CN"/>
        </w:rPr>
        <w:t>新增</w:t>
      </w:r>
      <w:r>
        <w:rPr>
          <w:rFonts w:ascii="仿宋_GB2312" w:eastAsia="仿宋_GB2312" w:hAnsi="仿宋_GB2312" w:cs="仿宋_GB2312" w:hint="eastAsia"/>
          <w:bCs/>
          <w:sz w:val="28"/>
          <w:szCs w:val="28"/>
        </w:rPr>
        <w:t>（减少）</w:t>
      </w:r>
      <w:r>
        <w:rPr>
          <w:rFonts w:ascii="仿宋_GB2312" w:eastAsia="仿宋_GB2312" w:hAnsi="仿宋_GB2312" w:cs="仿宋_GB2312" w:hint="eastAsia"/>
          <w:bCs/>
          <w:sz w:val="28"/>
          <w:szCs w:val="28"/>
          <w:lang w:val="zh-CN"/>
        </w:rPr>
        <w:t>变更项目乙方须无条件配合施工，单张技术变更在</w:t>
      </w:r>
      <w:r>
        <w:rPr>
          <w:rFonts w:ascii="仿宋_GB2312" w:eastAsia="仿宋_GB2312" w:hAnsi="仿宋_GB2312" w:cs="仿宋_GB2312" w:hint="eastAsia"/>
          <w:bCs/>
          <w:sz w:val="28"/>
          <w:szCs w:val="28"/>
          <w:u w:val="single"/>
          <w:lang w:val="zh-CN"/>
        </w:rPr>
        <w:t>±</w:t>
      </w:r>
      <w:r>
        <w:rPr>
          <w:rFonts w:ascii="仿宋_GB2312" w:eastAsia="仿宋_GB2312" w:hAnsi="仿宋_GB2312" w:cs="仿宋_GB2312" w:hint="eastAsia"/>
          <w:bCs/>
          <w:sz w:val="28"/>
          <w:szCs w:val="28"/>
          <w:u w:val="single"/>
          <w:lang w:val="zh-CN"/>
        </w:rPr>
        <w:t>1500</w:t>
      </w:r>
      <w:r>
        <w:rPr>
          <w:rFonts w:ascii="仿宋_GB2312" w:eastAsia="仿宋_GB2312" w:hAnsi="仿宋_GB2312" w:cs="仿宋_GB2312" w:hint="eastAsia"/>
          <w:bCs/>
          <w:sz w:val="28"/>
          <w:szCs w:val="28"/>
          <w:lang w:val="zh-CN"/>
        </w:rPr>
        <w:t>元内</w:t>
      </w:r>
      <w:r>
        <w:rPr>
          <w:rFonts w:ascii="仿宋_GB2312" w:eastAsia="仿宋_GB2312" w:hAnsi="仿宋_GB2312" w:cs="仿宋_GB2312" w:hint="eastAsia"/>
          <w:bCs/>
          <w:kern w:val="0"/>
          <w:sz w:val="28"/>
          <w:szCs w:val="28"/>
          <w:lang w:val="zh-CN"/>
        </w:rPr>
        <w:t>不予签证。</w:t>
      </w:r>
    </w:p>
    <w:p w:rsidR="00093455" w:rsidRDefault="00EA757C">
      <w:pPr>
        <w:tabs>
          <w:tab w:val="left" w:pos="709"/>
        </w:tabs>
        <w:spacing w:line="360" w:lineRule="auto"/>
        <w:ind w:firstLineChars="150" w:firstLine="420"/>
        <w:outlineLvl w:val="2"/>
        <w:rPr>
          <w:rFonts w:ascii="仿宋_GB2312" w:eastAsia="仿宋_GB2312" w:hAnsi="仿宋_GB2312" w:cs="仿宋_GB2312"/>
          <w:bCs/>
          <w:sz w:val="28"/>
          <w:szCs w:val="28"/>
        </w:rPr>
      </w:pPr>
      <w:r>
        <w:rPr>
          <w:rFonts w:ascii="仿宋_GB2312" w:eastAsia="仿宋_GB2312" w:hAnsi="仿宋_GB2312" w:cs="仿宋_GB2312" w:hint="eastAsia"/>
          <w:bCs/>
          <w:kern w:val="0"/>
          <w:sz w:val="28"/>
          <w:szCs w:val="28"/>
        </w:rPr>
        <w:t xml:space="preserve"> 8</w:t>
      </w:r>
      <w:r>
        <w:rPr>
          <w:rFonts w:ascii="仿宋_GB2312" w:eastAsia="仿宋_GB2312" w:hAnsi="仿宋_GB2312" w:cs="仿宋_GB2312" w:hint="eastAsia"/>
          <w:bCs/>
          <w:kern w:val="0"/>
          <w:sz w:val="28"/>
          <w:szCs w:val="28"/>
          <w:lang w:val="zh-CN"/>
        </w:rPr>
        <w:t>.3</w:t>
      </w:r>
      <w:r>
        <w:rPr>
          <w:rFonts w:ascii="仿宋_GB2312" w:eastAsia="仿宋_GB2312" w:hAnsi="仿宋_GB2312" w:cs="仿宋_GB2312" w:hint="eastAsia"/>
          <w:bCs/>
          <w:kern w:val="0"/>
          <w:sz w:val="28"/>
          <w:szCs w:val="28"/>
          <w:lang w:val="zh-CN"/>
        </w:rPr>
        <w:t>计时工：</w:t>
      </w:r>
      <w:r>
        <w:rPr>
          <w:rFonts w:ascii="仿宋_GB2312" w:eastAsia="仿宋_GB2312" w:hAnsi="仿宋_GB2312" w:cs="仿宋_GB2312" w:hint="eastAsia"/>
          <w:bCs/>
          <w:sz w:val="28"/>
          <w:szCs w:val="28"/>
        </w:rPr>
        <w:t>合同分包范围外的计时</w:t>
      </w:r>
      <w:proofErr w:type="gramStart"/>
      <w:r>
        <w:rPr>
          <w:rFonts w:ascii="仿宋_GB2312" w:eastAsia="仿宋_GB2312" w:hAnsi="仿宋_GB2312" w:cs="仿宋_GB2312" w:hint="eastAsia"/>
          <w:bCs/>
          <w:sz w:val="28"/>
          <w:szCs w:val="28"/>
        </w:rPr>
        <w:t>工按普工</w:t>
      </w:r>
      <w:proofErr w:type="gramEnd"/>
      <w:r>
        <w:rPr>
          <w:rFonts w:ascii="仿宋_GB2312" w:eastAsia="仿宋_GB2312" w:hAnsi="仿宋_GB2312" w:cs="仿宋_GB2312" w:hint="eastAsia"/>
          <w:bCs/>
          <w:sz w:val="28"/>
          <w:szCs w:val="28"/>
          <w:u w:val="single"/>
        </w:rPr>
        <w:t>120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工日，技工</w:t>
      </w:r>
      <w:r>
        <w:rPr>
          <w:rFonts w:ascii="仿宋_GB2312" w:eastAsia="仿宋_GB2312" w:hAnsi="仿宋_GB2312" w:cs="仿宋_GB2312" w:hint="eastAsia"/>
          <w:bCs/>
          <w:sz w:val="28"/>
          <w:szCs w:val="28"/>
          <w:u w:val="single"/>
        </w:rPr>
        <w:t>180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工日计算。</w:t>
      </w:r>
    </w:p>
    <w:p w:rsidR="00093455" w:rsidRDefault="00EA757C" w:rsidP="00DC5A19">
      <w:pPr>
        <w:spacing w:line="360" w:lineRule="auto"/>
        <w:ind w:firstLineChars="147" w:firstLine="412"/>
        <w:outlineLvl w:val="1"/>
        <w:rPr>
          <w:rFonts w:ascii="仿宋_GB2312" w:eastAsia="仿宋_GB2312" w:hAnsi="仿宋_GB2312" w:cs="仿宋_GB2312"/>
          <w:bCs/>
          <w:color w:val="000000"/>
          <w:sz w:val="28"/>
          <w:szCs w:val="28"/>
        </w:rPr>
      </w:pPr>
      <w:r>
        <w:rPr>
          <w:rFonts w:ascii="仿宋_GB2312" w:eastAsia="仿宋_GB2312" w:hAnsi="仿宋_GB2312" w:cs="仿宋_GB2312" w:hint="eastAsia"/>
          <w:bCs/>
          <w:sz w:val="28"/>
          <w:szCs w:val="28"/>
        </w:rPr>
        <w:t xml:space="preserve"> 8.4</w:t>
      </w:r>
      <w:r>
        <w:rPr>
          <w:rFonts w:ascii="仿宋_GB2312" w:eastAsia="仿宋_GB2312" w:hAnsi="仿宋_GB2312" w:cs="仿宋_GB2312" w:hint="eastAsia"/>
          <w:bCs/>
          <w:sz w:val="28"/>
          <w:szCs w:val="28"/>
        </w:rPr>
        <w:t>计量周期：按月计量。</w:t>
      </w:r>
      <w:r>
        <w:rPr>
          <w:rFonts w:ascii="仿宋_GB2312" w:eastAsia="仿宋_GB2312" w:hAnsi="仿宋_GB2312" w:cs="仿宋_GB2312" w:hint="eastAsia"/>
          <w:bCs/>
          <w:color w:val="000000"/>
          <w:sz w:val="28"/>
          <w:szCs w:val="28"/>
        </w:rPr>
        <w:t xml:space="preserve"> </w:t>
      </w:r>
    </w:p>
    <w:p w:rsidR="00093455" w:rsidRDefault="00EA757C" w:rsidP="00DC5A19">
      <w:pPr>
        <w:spacing w:line="360" w:lineRule="auto"/>
        <w:ind w:firstLineChars="147" w:firstLine="412"/>
        <w:outlineLvl w:val="1"/>
        <w:rPr>
          <w:rFonts w:ascii="仿宋_GB2312" w:eastAsia="仿宋_GB2312" w:hAnsi="仿宋_GB2312" w:cs="仿宋_GB2312"/>
          <w:bCs/>
          <w:color w:val="000000"/>
          <w:sz w:val="28"/>
          <w:szCs w:val="28"/>
        </w:rPr>
      </w:pPr>
      <w:r>
        <w:rPr>
          <w:rFonts w:ascii="仿宋_GB2312" w:eastAsia="仿宋_GB2312" w:hAnsi="仿宋_GB2312" w:cs="仿宋_GB2312" w:hint="eastAsia"/>
          <w:bCs/>
          <w:color w:val="000000"/>
          <w:sz w:val="28"/>
          <w:szCs w:val="28"/>
        </w:rPr>
        <w:t xml:space="preserve"> 8.5</w:t>
      </w:r>
      <w:r>
        <w:rPr>
          <w:rFonts w:ascii="仿宋_GB2312" w:eastAsia="仿宋_GB2312" w:hAnsi="仿宋_GB2312" w:cs="仿宋_GB2312" w:hint="eastAsia"/>
          <w:bCs/>
          <w:color w:val="000000"/>
          <w:sz w:val="28"/>
          <w:szCs w:val="28"/>
        </w:rPr>
        <w:t>工程付款方式：</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color w:val="000000"/>
          <w:sz w:val="28"/>
          <w:szCs w:val="28"/>
        </w:rPr>
        <w:t xml:space="preserve"> 8.5.1</w:t>
      </w:r>
      <w:r>
        <w:rPr>
          <w:rFonts w:ascii="仿宋_GB2312" w:eastAsia="仿宋_GB2312" w:hAnsi="仿宋_GB2312" w:cs="仿宋_GB2312" w:hint="eastAsia"/>
          <w:bCs/>
          <w:color w:val="000000"/>
          <w:sz w:val="28"/>
          <w:szCs w:val="28"/>
        </w:rPr>
        <w:t>乙方每月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日前向甲方提交进度款支付计划和清单明细申请表，同时提供完成工程量对应民工工资表送甲方项目部，项目部在</w:t>
      </w:r>
      <w:r>
        <w:rPr>
          <w:rFonts w:ascii="仿宋_GB2312" w:eastAsia="仿宋_GB2312" w:hAnsi="仿宋_GB2312" w:cs="仿宋_GB2312" w:hint="eastAsia"/>
          <w:bCs/>
          <w:color w:val="000000"/>
          <w:sz w:val="28"/>
          <w:szCs w:val="28"/>
        </w:rPr>
        <w:t>7</w:t>
      </w:r>
      <w:r>
        <w:rPr>
          <w:rFonts w:ascii="仿宋_GB2312" w:eastAsia="仿宋_GB2312" w:hAnsi="仿宋_GB2312" w:cs="仿宋_GB2312" w:hint="eastAsia"/>
          <w:bCs/>
          <w:color w:val="000000"/>
          <w:sz w:val="28"/>
          <w:szCs w:val="28"/>
        </w:rPr>
        <w:t>天内审核完毕。甲方在收到乙方提交的经项目部审核完成的进度支付表后在</w:t>
      </w:r>
      <w:r>
        <w:rPr>
          <w:rFonts w:ascii="仿宋_GB2312" w:eastAsia="仿宋_GB2312" w:hAnsi="仿宋_GB2312" w:cs="仿宋_GB2312" w:hint="eastAsia"/>
          <w:bCs/>
          <w:color w:val="000000"/>
          <w:sz w:val="28"/>
          <w:szCs w:val="28"/>
        </w:rPr>
        <w:t>5</w:t>
      </w:r>
      <w:r>
        <w:rPr>
          <w:rFonts w:ascii="仿宋_GB2312" w:eastAsia="仿宋_GB2312" w:hAnsi="仿宋_GB2312" w:cs="仿宋_GB2312" w:hint="eastAsia"/>
          <w:bCs/>
          <w:color w:val="000000"/>
          <w:sz w:val="28"/>
          <w:szCs w:val="28"/>
        </w:rPr>
        <w:t>个工作日内完成公司级审签工作。乙方根据审定金额开具</w:t>
      </w:r>
      <w:r>
        <w:rPr>
          <w:rFonts w:ascii="仿宋_GB2312" w:eastAsia="仿宋_GB2312" w:hAnsi="仿宋_GB2312" w:cs="仿宋_GB2312" w:hint="eastAsia"/>
          <w:bCs/>
          <w:color w:val="000000"/>
          <w:sz w:val="28"/>
          <w:szCs w:val="28"/>
          <w:u w:val="single"/>
        </w:rPr>
        <w:t xml:space="preserve">　</w:t>
      </w:r>
      <w:r>
        <w:rPr>
          <w:rFonts w:ascii="仿宋_GB2312" w:eastAsia="仿宋_GB2312" w:hAnsi="仿宋_GB2312" w:cs="仿宋_GB2312" w:hint="eastAsia"/>
          <w:bCs/>
          <w:color w:val="000000"/>
          <w:sz w:val="28"/>
          <w:szCs w:val="28"/>
          <w:u w:val="single"/>
        </w:rPr>
        <w:t xml:space="preserve">    % </w:t>
      </w:r>
      <w:r>
        <w:rPr>
          <w:rFonts w:ascii="仿宋_GB2312" w:eastAsia="仿宋_GB2312" w:hAnsi="仿宋_GB2312" w:cs="仿宋_GB2312" w:hint="eastAsia"/>
          <w:bCs/>
          <w:color w:val="000000"/>
          <w:sz w:val="28"/>
          <w:szCs w:val="28"/>
        </w:rPr>
        <w:t>增值税专用发票，甲方在收到乙方发票及总承包单位进度款后</w:t>
      </w:r>
      <w:r>
        <w:rPr>
          <w:rFonts w:ascii="仿宋_GB2312" w:eastAsia="仿宋_GB2312" w:hAnsi="仿宋_GB2312" w:cs="仿宋_GB2312" w:hint="eastAsia"/>
          <w:bCs/>
          <w:color w:val="000000"/>
          <w:sz w:val="28"/>
          <w:szCs w:val="28"/>
        </w:rPr>
        <w:t>7</w:t>
      </w:r>
      <w:r>
        <w:rPr>
          <w:rFonts w:ascii="仿宋_GB2312" w:eastAsia="仿宋_GB2312" w:hAnsi="仿宋_GB2312" w:cs="仿宋_GB2312" w:hint="eastAsia"/>
          <w:bCs/>
          <w:color w:val="000000"/>
          <w:sz w:val="28"/>
          <w:szCs w:val="28"/>
        </w:rPr>
        <w:t>个工作日内（特殊情况除外，但不超过</w:t>
      </w:r>
      <w:r>
        <w:rPr>
          <w:rFonts w:ascii="仿宋_GB2312" w:eastAsia="仿宋_GB2312" w:hAnsi="仿宋_GB2312" w:cs="仿宋_GB2312" w:hint="eastAsia"/>
          <w:bCs/>
          <w:color w:val="000000"/>
          <w:sz w:val="28"/>
          <w:szCs w:val="28"/>
        </w:rPr>
        <w:t xml:space="preserve">30 </w:t>
      </w:r>
      <w:r>
        <w:rPr>
          <w:rFonts w:ascii="仿宋_GB2312" w:eastAsia="仿宋_GB2312" w:hAnsi="仿宋_GB2312" w:cs="仿宋_GB2312" w:hint="eastAsia"/>
          <w:bCs/>
          <w:color w:val="000000"/>
          <w:sz w:val="28"/>
          <w:szCs w:val="28"/>
        </w:rPr>
        <w:t>天）按甲方审定金额的</w:t>
      </w:r>
      <w:r>
        <w:rPr>
          <w:rFonts w:ascii="仿宋_GB2312" w:eastAsia="仿宋_GB2312" w:hAnsi="仿宋_GB2312" w:cs="仿宋_GB2312" w:hint="eastAsia"/>
          <w:bCs/>
          <w:color w:val="000000"/>
          <w:sz w:val="28"/>
          <w:szCs w:val="28"/>
        </w:rPr>
        <w:t xml:space="preserve"> 80 %</w:t>
      </w:r>
      <w:r>
        <w:rPr>
          <w:rFonts w:ascii="仿宋_GB2312" w:eastAsia="仿宋_GB2312" w:hAnsi="仿宋_GB2312" w:cs="仿宋_GB2312" w:hint="eastAsia"/>
          <w:bCs/>
          <w:color w:val="000000"/>
          <w:sz w:val="28"/>
          <w:szCs w:val="28"/>
        </w:rPr>
        <w:t>支付劳务费用</w:t>
      </w:r>
      <w:r>
        <w:rPr>
          <w:rFonts w:ascii="仿宋_GB2312" w:eastAsia="仿宋_GB2312" w:hAnsi="仿宋_GB2312" w:cs="仿宋_GB2312" w:hint="eastAsia"/>
          <w:bCs/>
          <w:sz w:val="28"/>
          <w:szCs w:val="28"/>
        </w:rPr>
        <w:t>。</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8.5.2</w:t>
      </w:r>
      <w:r>
        <w:rPr>
          <w:rFonts w:ascii="仿宋_GB2312" w:eastAsia="仿宋_GB2312" w:hAnsi="仿宋_GB2312" w:cs="仿宋_GB2312" w:hint="eastAsia"/>
          <w:bCs/>
          <w:sz w:val="28"/>
          <w:szCs w:val="28"/>
        </w:rPr>
        <w:t>甲方向乙方支付工程款后，乙方应及时按上报的民工工资表发放民工工资，甲方派专人监督，确保一线作业人员工</w:t>
      </w:r>
      <w:r>
        <w:rPr>
          <w:rFonts w:ascii="仿宋_GB2312" w:eastAsia="仿宋_GB2312" w:hAnsi="仿宋_GB2312" w:cs="仿宋_GB2312" w:hint="eastAsia"/>
          <w:bCs/>
          <w:sz w:val="28"/>
          <w:szCs w:val="28"/>
        </w:rPr>
        <w:t>资到位，并将经民工本人签字确认的工资表、身份证复印件、上次工资发放公示照片（第一次进度款除外）上报甲方归档备查。乙方应在工地大门口等显眼位置将民工工资发放情况进行公示，公示时间不少于</w:t>
      </w:r>
      <w:r>
        <w:rPr>
          <w:rFonts w:ascii="仿宋_GB2312" w:eastAsia="仿宋_GB2312" w:hAnsi="仿宋_GB2312" w:cs="仿宋_GB2312" w:hint="eastAsia"/>
          <w:bCs/>
          <w:sz w:val="28"/>
          <w:szCs w:val="28"/>
          <w:u w:val="single"/>
        </w:rPr>
        <w:t>3</w:t>
      </w:r>
      <w:r>
        <w:rPr>
          <w:rFonts w:ascii="仿宋_GB2312" w:eastAsia="仿宋_GB2312" w:hAnsi="仿宋_GB2312" w:cs="仿宋_GB2312" w:hint="eastAsia"/>
          <w:bCs/>
          <w:sz w:val="28"/>
          <w:szCs w:val="28"/>
        </w:rPr>
        <w:t>天。如乙方未按本条规定执行，造成进度款延期支付，责任由乙方自行负责，且乙方恶意造假，导致民工工资未及时兑现，造成民工上访，甲方有权停付工程款，并有权在应付乙方各类款项中直接扣除民工工资予以发放，以及对乙方进行违约处理。</w:t>
      </w:r>
    </w:p>
    <w:p w:rsidR="00093455" w:rsidRDefault="00EA757C" w:rsidP="00DC5A19">
      <w:pPr>
        <w:spacing w:line="360" w:lineRule="auto"/>
        <w:ind w:firstLineChars="147" w:firstLine="412"/>
        <w:outlineLvl w:val="2"/>
        <w:rPr>
          <w:rFonts w:ascii="仿宋_GB2312" w:eastAsia="仿宋_GB2312" w:hAnsi="仿宋_GB2312" w:cs="仿宋_GB2312"/>
          <w:sz w:val="28"/>
          <w:szCs w:val="28"/>
        </w:rPr>
      </w:pPr>
      <w:r>
        <w:rPr>
          <w:rFonts w:ascii="仿宋_GB2312" w:eastAsia="仿宋_GB2312" w:hAnsi="仿宋_GB2312" w:cs="仿宋_GB2312" w:hint="eastAsia"/>
          <w:bCs/>
          <w:sz w:val="28"/>
          <w:szCs w:val="28"/>
        </w:rPr>
        <w:lastRenderedPageBreak/>
        <w:t>8.6</w:t>
      </w:r>
      <w:r>
        <w:rPr>
          <w:rFonts w:ascii="仿宋_GB2312" w:eastAsia="仿宋_GB2312" w:hAnsi="仿宋_GB2312" w:cs="仿宋_GB2312" w:hint="eastAsia"/>
          <w:bCs/>
          <w:sz w:val="28"/>
          <w:szCs w:val="28"/>
        </w:rPr>
        <w:t>结算：乙方完成本合同分包范围内全部工作内容且经验收合格或移交</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后，在</w:t>
      </w:r>
      <w:r>
        <w:rPr>
          <w:rFonts w:ascii="仿宋_GB2312" w:eastAsia="仿宋_GB2312" w:hAnsi="仿宋_GB2312" w:cs="仿宋_GB2312" w:hint="eastAsia"/>
          <w:bCs/>
          <w:sz w:val="28"/>
          <w:szCs w:val="28"/>
        </w:rPr>
        <w:t>30</w:t>
      </w:r>
      <w:proofErr w:type="gramStart"/>
      <w:r>
        <w:rPr>
          <w:rFonts w:ascii="仿宋_GB2312" w:eastAsia="仿宋_GB2312" w:hAnsi="仿宋_GB2312" w:cs="仿宋_GB2312" w:hint="eastAsia"/>
          <w:bCs/>
          <w:sz w:val="28"/>
          <w:szCs w:val="28"/>
        </w:rPr>
        <w:t>日内与</w:t>
      </w:r>
      <w:proofErr w:type="gramEnd"/>
      <w:r>
        <w:rPr>
          <w:rFonts w:ascii="仿宋_GB2312" w:eastAsia="仿宋_GB2312" w:hAnsi="仿宋_GB2312" w:cs="仿宋_GB2312" w:hint="eastAsia"/>
          <w:bCs/>
          <w:sz w:val="28"/>
          <w:szCs w:val="28"/>
        </w:rPr>
        <w:t>甲方项目部完成工</w:t>
      </w:r>
      <w:r>
        <w:rPr>
          <w:rFonts w:ascii="仿宋_GB2312" w:eastAsia="仿宋_GB2312" w:hAnsi="仿宋_GB2312" w:cs="仿宋_GB2312" w:hint="eastAsia"/>
          <w:bCs/>
          <w:sz w:val="28"/>
          <w:szCs w:val="28"/>
        </w:rPr>
        <w:t>程量结算并提供结算书，甲方在收到乙方提交的完整结算资料后</w:t>
      </w:r>
      <w:r>
        <w:rPr>
          <w:rFonts w:ascii="仿宋_GB2312" w:eastAsia="仿宋_GB2312" w:hAnsi="仿宋_GB2312" w:cs="仿宋_GB2312" w:hint="eastAsia"/>
          <w:bCs/>
          <w:sz w:val="28"/>
          <w:szCs w:val="28"/>
        </w:rPr>
        <w:t>15</w:t>
      </w:r>
      <w:r>
        <w:rPr>
          <w:rFonts w:ascii="仿宋_GB2312" w:eastAsia="仿宋_GB2312" w:hAnsi="仿宋_GB2312" w:cs="仿宋_GB2312" w:hint="eastAsia"/>
          <w:bCs/>
          <w:sz w:val="28"/>
          <w:szCs w:val="28"/>
        </w:rPr>
        <w:t>天内完成公司级审签，在总承包单位结算完成后</w:t>
      </w:r>
      <w:r>
        <w:rPr>
          <w:rFonts w:ascii="仿宋_GB2312" w:eastAsia="仿宋_GB2312" w:hAnsi="仿宋_GB2312" w:cs="仿宋_GB2312" w:hint="eastAsia"/>
          <w:bCs/>
          <w:sz w:val="28"/>
          <w:szCs w:val="28"/>
        </w:rPr>
        <w:t>30</w:t>
      </w:r>
      <w:r>
        <w:rPr>
          <w:rFonts w:ascii="仿宋_GB2312" w:eastAsia="仿宋_GB2312" w:hAnsi="仿宋_GB2312" w:cs="仿宋_GB2312" w:hint="eastAsia"/>
          <w:bCs/>
          <w:sz w:val="28"/>
          <w:szCs w:val="28"/>
        </w:rPr>
        <w:t>日内且收到总承包单位工程款后付至审定工程总价款的</w:t>
      </w:r>
      <w:r>
        <w:rPr>
          <w:rFonts w:ascii="仿宋_GB2312" w:eastAsia="仿宋_GB2312" w:hAnsi="仿宋_GB2312" w:cs="仿宋_GB2312" w:hint="eastAsia"/>
          <w:bCs/>
          <w:sz w:val="28"/>
          <w:szCs w:val="28"/>
        </w:rPr>
        <w:t>90%</w:t>
      </w:r>
      <w:r>
        <w:rPr>
          <w:rFonts w:ascii="仿宋_GB2312" w:eastAsia="仿宋_GB2312" w:hAnsi="仿宋_GB2312" w:cs="仿宋_GB2312" w:hint="eastAsia"/>
          <w:bCs/>
          <w:sz w:val="28"/>
          <w:szCs w:val="28"/>
        </w:rPr>
        <w:t>（支付前扣除施工过程中的违约金，以及由甲方前期统一负责缴纳的意外伤害保险费、乙方生活用水电费，施工用水电费由甲方承担），剩余</w:t>
      </w:r>
      <w:r>
        <w:rPr>
          <w:rFonts w:ascii="仿宋_GB2312" w:eastAsia="仿宋_GB2312" w:hAnsi="仿宋_GB2312" w:cs="仿宋_GB2312" w:hint="eastAsia"/>
          <w:bCs/>
          <w:sz w:val="28"/>
          <w:szCs w:val="28"/>
        </w:rPr>
        <w:t>10%</w:t>
      </w:r>
      <w:r>
        <w:rPr>
          <w:rFonts w:ascii="仿宋_GB2312" w:eastAsia="仿宋_GB2312" w:hAnsi="仿宋_GB2312" w:cs="仿宋_GB2312" w:hint="eastAsia"/>
          <w:bCs/>
          <w:sz w:val="28"/>
          <w:szCs w:val="28"/>
        </w:rPr>
        <w:t>分别是</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农民工工资保证金和</w:t>
      </w:r>
      <w:r>
        <w:rPr>
          <w:rFonts w:ascii="仿宋_GB2312" w:eastAsia="仿宋_GB2312" w:hAnsi="仿宋_GB2312" w:cs="仿宋_GB2312" w:hint="eastAsia"/>
          <w:bCs/>
          <w:sz w:val="28"/>
          <w:szCs w:val="28"/>
        </w:rPr>
        <w:t>5%</w:t>
      </w:r>
      <w:r>
        <w:rPr>
          <w:rFonts w:ascii="仿宋_GB2312" w:eastAsia="仿宋_GB2312" w:hAnsi="仿宋_GB2312" w:cs="仿宋_GB2312" w:hint="eastAsia"/>
          <w:bCs/>
          <w:sz w:val="28"/>
          <w:szCs w:val="28"/>
        </w:rPr>
        <w:t>质量保证金。其中农民工工资保证金在交工验收后且无拖欠农民工工资情况下</w:t>
      </w:r>
      <w:r>
        <w:rPr>
          <w:rFonts w:ascii="仿宋_GB2312" w:eastAsia="仿宋_GB2312" w:hAnsi="仿宋_GB2312" w:cs="仿宋_GB2312" w:hint="eastAsia"/>
          <w:bCs/>
          <w:sz w:val="28"/>
          <w:szCs w:val="28"/>
        </w:rPr>
        <w:t>30</w:t>
      </w:r>
      <w:r>
        <w:rPr>
          <w:rFonts w:ascii="仿宋_GB2312" w:eastAsia="仿宋_GB2312" w:hAnsi="仿宋_GB2312" w:cs="仿宋_GB2312" w:hint="eastAsia"/>
          <w:bCs/>
          <w:sz w:val="28"/>
          <w:szCs w:val="28"/>
        </w:rPr>
        <w:t>日内退还，质量保证金在竣工验收合格后</w:t>
      </w:r>
      <w:r>
        <w:rPr>
          <w:rFonts w:ascii="仿宋_GB2312" w:eastAsia="仿宋_GB2312" w:hAnsi="仿宋_GB2312" w:cs="仿宋_GB2312" w:hint="eastAsia"/>
          <w:bCs/>
          <w:sz w:val="28"/>
          <w:szCs w:val="28"/>
        </w:rPr>
        <w:t>30</w:t>
      </w:r>
      <w:r>
        <w:rPr>
          <w:rFonts w:ascii="仿宋_GB2312" w:eastAsia="仿宋_GB2312" w:hAnsi="仿宋_GB2312" w:cs="仿宋_GB2312" w:hint="eastAsia"/>
          <w:bCs/>
          <w:sz w:val="28"/>
          <w:szCs w:val="28"/>
        </w:rPr>
        <w:t>日内退还，质保金和农民工工资保证金均不计利息。</w:t>
      </w:r>
    </w:p>
    <w:p w:rsidR="00093455" w:rsidRDefault="00EA757C" w:rsidP="00DC5A19">
      <w:pPr>
        <w:spacing w:line="360" w:lineRule="auto"/>
        <w:ind w:firstLineChars="147" w:firstLine="412"/>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8.7</w:t>
      </w:r>
      <w:r>
        <w:rPr>
          <w:rFonts w:ascii="仿宋_GB2312" w:eastAsia="仿宋_GB2312" w:hAnsi="仿宋_GB2312" w:cs="仿宋_GB2312" w:hint="eastAsia"/>
          <w:bCs/>
          <w:sz w:val="28"/>
          <w:szCs w:val="28"/>
        </w:rPr>
        <w:t>为便于甲方资金的支付与</w:t>
      </w:r>
      <w:r>
        <w:rPr>
          <w:rFonts w:ascii="仿宋_GB2312" w:eastAsia="仿宋_GB2312" w:hAnsi="仿宋_GB2312" w:cs="仿宋_GB2312" w:hint="eastAsia"/>
          <w:bCs/>
          <w:sz w:val="28"/>
          <w:szCs w:val="28"/>
        </w:rPr>
        <w:t>管理，在合同签订</w:t>
      </w:r>
      <w:r>
        <w:rPr>
          <w:rFonts w:ascii="仿宋_GB2312" w:eastAsia="仿宋_GB2312" w:hAnsi="仿宋_GB2312" w:cs="仿宋_GB2312" w:hint="eastAsia"/>
          <w:bCs/>
          <w:sz w:val="28"/>
          <w:szCs w:val="28"/>
          <w:u w:val="single"/>
        </w:rPr>
        <w:t>7</w:t>
      </w:r>
      <w:r>
        <w:rPr>
          <w:rFonts w:ascii="仿宋_GB2312" w:eastAsia="仿宋_GB2312" w:hAnsi="仿宋_GB2312" w:cs="仿宋_GB2312" w:hint="eastAsia"/>
          <w:bCs/>
          <w:sz w:val="28"/>
          <w:szCs w:val="28"/>
        </w:rPr>
        <w:t>日内乙方应到甲方指定的开户银行办理资金</w:t>
      </w:r>
      <w:proofErr w:type="gramStart"/>
      <w:r>
        <w:rPr>
          <w:rFonts w:ascii="仿宋_GB2312" w:eastAsia="仿宋_GB2312" w:hAnsi="仿宋_GB2312" w:cs="仿宋_GB2312" w:hint="eastAsia"/>
          <w:bCs/>
          <w:sz w:val="28"/>
          <w:szCs w:val="28"/>
        </w:rPr>
        <w:t>帐户</w:t>
      </w:r>
      <w:proofErr w:type="gramEnd"/>
      <w:r>
        <w:rPr>
          <w:rFonts w:ascii="仿宋_GB2312" w:eastAsia="仿宋_GB2312" w:hAnsi="仿宋_GB2312" w:cs="仿宋_GB2312" w:hint="eastAsia"/>
          <w:bCs/>
          <w:sz w:val="28"/>
          <w:szCs w:val="28"/>
        </w:rPr>
        <w:t>，开户银行名称：</w:t>
      </w:r>
      <w:r>
        <w:rPr>
          <w:rFonts w:ascii="仿宋_GB2312" w:eastAsia="仿宋_GB2312" w:hAnsi="仿宋_GB2312" w:cs="仿宋_GB2312" w:hint="eastAsia"/>
          <w:bCs/>
          <w:sz w:val="28"/>
          <w:szCs w:val="28"/>
          <w:u w:val="single"/>
        </w:rPr>
        <w:t xml:space="preserve">    /      </w:t>
      </w:r>
      <w:r>
        <w:rPr>
          <w:rFonts w:ascii="仿宋_GB2312" w:eastAsia="仿宋_GB2312" w:hAnsi="仿宋_GB2312" w:cs="仿宋_GB2312" w:hint="eastAsia"/>
          <w:bCs/>
          <w:sz w:val="28"/>
          <w:szCs w:val="28"/>
        </w:rPr>
        <w:t>。乙方需接受甲方对其银行账户支付的监管，以确保农民工工资按时足额支付。</w:t>
      </w:r>
    </w:p>
    <w:p w:rsidR="00093455" w:rsidRDefault="00EA757C">
      <w:pPr>
        <w:spacing w:line="520" w:lineRule="exact"/>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9</w:t>
      </w:r>
      <w:r>
        <w:rPr>
          <w:rFonts w:ascii="仿宋_GB2312" w:eastAsia="仿宋_GB2312" w:hAnsi="仿宋_GB2312" w:cs="仿宋_GB2312" w:hint="eastAsia"/>
          <w:b/>
          <w:sz w:val="28"/>
          <w:szCs w:val="28"/>
        </w:rPr>
        <w:t>、材料、设备供应</w:t>
      </w:r>
    </w:p>
    <w:p w:rsidR="00093455" w:rsidRDefault="00EA757C">
      <w:pPr>
        <w:spacing w:line="360" w:lineRule="auto"/>
        <w:ind w:firstLine="42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9.1</w:t>
      </w:r>
      <w:r>
        <w:rPr>
          <w:rFonts w:ascii="仿宋_GB2312" w:eastAsia="仿宋_GB2312" w:hAnsi="仿宋_GB2312" w:cs="仿宋_GB2312" w:hint="eastAsia"/>
          <w:sz w:val="28"/>
          <w:szCs w:val="28"/>
        </w:rPr>
        <w:t>按合同要求，应由甲方购买的所有材料，</w:t>
      </w:r>
      <w:r>
        <w:rPr>
          <w:rFonts w:ascii="仿宋_GB2312" w:eastAsia="仿宋_GB2312" w:hAnsi="仿宋_GB2312" w:cs="仿宋_GB2312" w:hint="eastAsia"/>
          <w:bCs/>
          <w:sz w:val="28"/>
          <w:szCs w:val="28"/>
        </w:rPr>
        <w:t>乙方在进场后</w:t>
      </w:r>
      <w:r>
        <w:rPr>
          <w:rFonts w:ascii="仿宋_GB2312" w:eastAsia="仿宋_GB2312" w:hAnsi="仿宋_GB2312" w:cs="仿宋_GB2312" w:hint="eastAsia"/>
          <w:bCs/>
          <w:sz w:val="28"/>
          <w:szCs w:val="28"/>
          <w:u w:val="single"/>
        </w:rPr>
        <w:t>7</w:t>
      </w:r>
      <w:r>
        <w:rPr>
          <w:rFonts w:ascii="仿宋_GB2312" w:eastAsia="仿宋_GB2312" w:hAnsi="仿宋_GB2312" w:cs="仿宋_GB2312" w:hint="eastAsia"/>
          <w:bCs/>
          <w:sz w:val="28"/>
          <w:szCs w:val="28"/>
        </w:rPr>
        <w:t>天内以书面形式向甲方提供</w:t>
      </w:r>
      <w:proofErr w:type="gramStart"/>
      <w:r>
        <w:rPr>
          <w:rFonts w:ascii="仿宋_GB2312" w:eastAsia="仿宋_GB2312" w:hAnsi="仿宋_GB2312" w:cs="仿宋_GB2312" w:hint="eastAsia"/>
          <w:bCs/>
          <w:sz w:val="28"/>
          <w:szCs w:val="28"/>
        </w:rPr>
        <w:t>当月甲供材料</w:t>
      </w:r>
      <w:proofErr w:type="gramEnd"/>
      <w:r>
        <w:rPr>
          <w:rFonts w:ascii="仿宋_GB2312" w:eastAsia="仿宋_GB2312" w:hAnsi="仿宋_GB2312" w:cs="仿宋_GB2312" w:hint="eastAsia"/>
          <w:bCs/>
          <w:sz w:val="28"/>
          <w:szCs w:val="28"/>
        </w:rPr>
        <w:t>使用计划表与项目对接审核，</w:t>
      </w:r>
      <w:proofErr w:type="gramStart"/>
      <w:r>
        <w:rPr>
          <w:rFonts w:ascii="仿宋_GB2312" w:eastAsia="仿宋_GB2312" w:hAnsi="仿宋_GB2312" w:cs="仿宋_GB2312" w:hint="eastAsia"/>
          <w:bCs/>
          <w:sz w:val="28"/>
          <w:szCs w:val="28"/>
        </w:rPr>
        <w:t>现场甲供零星</w:t>
      </w:r>
      <w:proofErr w:type="gramEnd"/>
      <w:r>
        <w:rPr>
          <w:rFonts w:ascii="仿宋_GB2312" w:eastAsia="仿宋_GB2312" w:hAnsi="仿宋_GB2312" w:cs="仿宋_GB2312" w:hint="eastAsia"/>
          <w:bCs/>
          <w:sz w:val="28"/>
          <w:szCs w:val="28"/>
        </w:rPr>
        <w:t>急用材料必须提前</w:t>
      </w:r>
      <w:r>
        <w:rPr>
          <w:rFonts w:ascii="仿宋_GB2312" w:eastAsia="仿宋_GB2312" w:hAnsi="仿宋_GB2312" w:cs="仿宋_GB2312" w:hint="eastAsia"/>
          <w:bCs/>
          <w:sz w:val="28"/>
          <w:szCs w:val="28"/>
          <w:u w:val="single"/>
        </w:rPr>
        <w:t>24</w:t>
      </w:r>
      <w:r>
        <w:rPr>
          <w:rFonts w:ascii="仿宋_GB2312" w:eastAsia="仿宋_GB2312" w:hAnsi="仿宋_GB2312" w:cs="仿宋_GB2312" w:hint="eastAsia"/>
          <w:bCs/>
          <w:sz w:val="28"/>
          <w:szCs w:val="28"/>
        </w:rPr>
        <w:t>小时通知甲方安排。</w:t>
      </w:r>
      <w:proofErr w:type="gramStart"/>
      <w:r>
        <w:rPr>
          <w:rFonts w:ascii="仿宋_GB2312" w:eastAsia="仿宋_GB2312" w:hAnsi="仿宋_GB2312" w:cs="仿宋_GB2312" w:hint="eastAsia"/>
          <w:sz w:val="28"/>
          <w:szCs w:val="28"/>
        </w:rPr>
        <w:t>乙方月材料</w:t>
      </w:r>
      <w:proofErr w:type="gramEnd"/>
      <w:r>
        <w:rPr>
          <w:rFonts w:ascii="仿宋_GB2312" w:eastAsia="仿宋_GB2312" w:hAnsi="仿宋_GB2312" w:cs="仿宋_GB2312" w:hint="eastAsia"/>
          <w:sz w:val="28"/>
          <w:szCs w:val="28"/>
        </w:rPr>
        <w:t>计划使用量必须在当月</w:t>
      </w:r>
      <w:r>
        <w:rPr>
          <w:rFonts w:ascii="仿宋_GB2312" w:eastAsia="仿宋_GB2312" w:hAnsi="仿宋_GB2312" w:cs="仿宋_GB2312" w:hint="eastAsia"/>
          <w:sz w:val="28"/>
          <w:szCs w:val="28"/>
          <w:u w:val="single"/>
        </w:rPr>
        <w:t>25</w:t>
      </w:r>
      <w:r>
        <w:rPr>
          <w:rFonts w:ascii="仿宋_GB2312" w:eastAsia="仿宋_GB2312" w:hAnsi="仿宋_GB2312" w:cs="仿宋_GB2312" w:hint="eastAsia"/>
          <w:sz w:val="28"/>
          <w:szCs w:val="28"/>
        </w:rPr>
        <w:t>日前提交下月计划，分批使用材料乙方必须提前</w:t>
      </w:r>
      <w:r>
        <w:rPr>
          <w:rFonts w:ascii="仿宋_GB2312" w:eastAsia="仿宋_GB2312" w:hAnsi="仿宋_GB2312" w:cs="仿宋_GB2312" w:hint="eastAsia"/>
          <w:sz w:val="28"/>
          <w:szCs w:val="28"/>
          <w:u w:val="single"/>
        </w:rPr>
        <w:t>14</w:t>
      </w:r>
      <w:r>
        <w:rPr>
          <w:rFonts w:ascii="仿宋_GB2312" w:eastAsia="仿宋_GB2312" w:hAnsi="仿宋_GB2312" w:cs="仿宋_GB2312" w:hint="eastAsia"/>
          <w:sz w:val="28"/>
          <w:szCs w:val="28"/>
        </w:rPr>
        <w:t>天以材料计划表的形式通知甲方，否则因计划不及时、不准确，造成的一</w:t>
      </w:r>
      <w:r>
        <w:rPr>
          <w:rFonts w:ascii="仿宋_GB2312" w:eastAsia="仿宋_GB2312" w:hAnsi="仿宋_GB2312" w:cs="仿宋_GB2312" w:hint="eastAsia"/>
          <w:sz w:val="28"/>
          <w:szCs w:val="28"/>
        </w:rPr>
        <w:t>切损失由乙方自行承担，材料到场交付乙方后由乙方负责保管，不计取任何费用，如发生乙方人员偷盗行为，一经查实，甲方按被盗物资的</w:t>
      </w:r>
      <w:r>
        <w:rPr>
          <w:rFonts w:ascii="仿宋_GB2312" w:eastAsia="仿宋_GB2312" w:hAnsi="仿宋_GB2312" w:cs="仿宋_GB2312" w:hint="eastAsia"/>
          <w:sz w:val="28"/>
          <w:szCs w:val="28"/>
          <w:u w:val="single"/>
        </w:rPr>
        <w:t>5</w:t>
      </w:r>
      <w:r>
        <w:rPr>
          <w:rFonts w:ascii="仿宋_GB2312" w:eastAsia="仿宋_GB2312" w:hAnsi="仿宋_GB2312" w:cs="仿宋_GB2312" w:hint="eastAsia"/>
          <w:sz w:val="28"/>
          <w:szCs w:val="28"/>
        </w:rPr>
        <w:t>倍对偷盗的个人进行违约处理，同时甲方对乙方处</w:t>
      </w:r>
      <w:r>
        <w:rPr>
          <w:rFonts w:ascii="仿宋_GB2312" w:eastAsia="仿宋_GB2312" w:hAnsi="仿宋_GB2312" w:cs="仿宋_GB2312" w:hint="eastAsia"/>
          <w:sz w:val="28"/>
          <w:szCs w:val="28"/>
          <w:u w:val="single"/>
        </w:rPr>
        <w:t>1000-5000</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次违约金。</w:t>
      </w:r>
    </w:p>
    <w:p w:rsidR="00093455" w:rsidRDefault="00EA757C">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lastRenderedPageBreak/>
        <w:t>9.2</w:t>
      </w:r>
      <w:r>
        <w:rPr>
          <w:rFonts w:ascii="仿宋_GB2312" w:eastAsia="仿宋_GB2312" w:hAnsi="仿宋_GB2312" w:cs="仿宋_GB2312" w:hint="eastAsia"/>
          <w:color w:val="000000"/>
          <w:sz w:val="28"/>
          <w:szCs w:val="28"/>
        </w:rPr>
        <w:t>甲方负责提供的主材及周材：</w:t>
      </w:r>
      <w:r>
        <w:rPr>
          <w:rFonts w:ascii="仿宋_GB2312" w:eastAsia="仿宋_GB2312" w:hAnsi="仿宋_GB2312" w:cs="仿宋_GB2312" w:hint="eastAsia"/>
          <w:color w:val="000000"/>
          <w:sz w:val="28"/>
          <w:szCs w:val="32"/>
        </w:rPr>
        <w:t>详见附件</w:t>
      </w:r>
      <w:r>
        <w:rPr>
          <w:rFonts w:ascii="仿宋_GB2312" w:eastAsia="仿宋_GB2312" w:hAnsi="仿宋_GB2312" w:cs="仿宋_GB2312" w:hint="eastAsia"/>
          <w:color w:val="000000"/>
          <w:sz w:val="28"/>
          <w:szCs w:val="32"/>
        </w:rPr>
        <w:t>3</w:t>
      </w:r>
      <w:proofErr w:type="gramStart"/>
      <w:r>
        <w:rPr>
          <w:rFonts w:ascii="仿宋_GB2312" w:eastAsia="仿宋_GB2312" w:hAnsi="仿宋_GB2312" w:cs="仿宋_GB2312" w:hint="eastAsia"/>
          <w:color w:val="000000"/>
          <w:sz w:val="28"/>
          <w:szCs w:val="32"/>
        </w:rPr>
        <w:t>甲供主要</w:t>
      </w:r>
      <w:proofErr w:type="gramEnd"/>
      <w:r>
        <w:rPr>
          <w:rFonts w:ascii="仿宋_GB2312" w:eastAsia="仿宋_GB2312" w:hAnsi="仿宋_GB2312" w:cs="仿宋_GB2312" w:hint="eastAsia"/>
          <w:color w:val="000000"/>
          <w:sz w:val="28"/>
          <w:szCs w:val="32"/>
        </w:rPr>
        <w:t>材料表</w:t>
      </w:r>
      <w:r>
        <w:rPr>
          <w:rFonts w:ascii="仿宋_GB2312" w:eastAsia="仿宋_GB2312" w:hAnsi="仿宋_GB2312" w:cs="仿宋_GB2312" w:hint="eastAsia"/>
          <w:color w:val="000000"/>
          <w:sz w:val="28"/>
          <w:szCs w:val="28"/>
        </w:rPr>
        <w:t>。乙方</w:t>
      </w:r>
      <w:proofErr w:type="gramStart"/>
      <w:r>
        <w:rPr>
          <w:rFonts w:ascii="仿宋_GB2312" w:eastAsia="仿宋_GB2312" w:hAnsi="仿宋_GB2312" w:cs="仿宋_GB2312" w:hint="eastAsia"/>
          <w:color w:val="000000"/>
          <w:sz w:val="28"/>
          <w:szCs w:val="28"/>
        </w:rPr>
        <w:t>领取甲供材料</w:t>
      </w:r>
      <w:proofErr w:type="gramEnd"/>
      <w:r>
        <w:rPr>
          <w:rFonts w:ascii="仿宋_GB2312" w:eastAsia="仿宋_GB2312" w:hAnsi="仿宋_GB2312" w:cs="仿宋_GB2312" w:hint="eastAsia"/>
          <w:color w:val="000000"/>
          <w:sz w:val="28"/>
          <w:szCs w:val="28"/>
        </w:rPr>
        <w:t>必须安排专人接收签字，负责使用过程中的保管，如乙方不及时安排专人接收签字，甲方对乙方处</w:t>
      </w:r>
      <w:r>
        <w:rPr>
          <w:rFonts w:ascii="仿宋_GB2312" w:eastAsia="仿宋_GB2312" w:hAnsi="仿宋_GB2312" w:cs="仿宋_GB2312" w:hint="eastAsia"/>
          <w:color w:val="000000"/>
          <w:sz w:val="28"/>
          <w:szCs w:val="28"/>
          <w:u w:val="single"/>
        </w:rPr>
        <w:t>500</w:t>
      </w:r>
      <w:r>
        <w:rPr>
          <w:rFonts w:ascii="仿宋_GB2312" w:eastAsia="仿宋_GB2312" w:hAnsi="仿宋_GB2312" w:cs="仿宋_GB2312" w:hint="eastAsia"/>
          <w:color w:val="000000"/>
          <w:sz w:val="28"/>
          <w:szCs w:val="28"/>
        </w:rPr>
        <w:t>元</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次违约金，造成使用过程中材料损坏丢失由乙方负责赔偿，造成工期延误由乙方承担责任。</w:t>
      </w:r>
    </w:p>
    <w:p w:rsidR="00093455" w:rsidRDefault="00EA757C">
      <w:pPr>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9.3</w:t>
      </w:r>
      <w:r>
        <w:rPr>
          <w:rFonts w:ascii="仿宋_GB2312" w:eastAsia="仿宋_GB2312" w:hAnsi="仿宋_GB2312" w:cs="仿宋_GB2312" w:hint="eastAsia"/>
          <w:color w:val="000000"/>
          <w:sz w:val="28"/>
          <w:szCs w:val="28"/>
        </w:rPr>
        <w:t>乙方负责提供的材料必须按照现行《建筑工程施工质量验收统一标准》</w:t>
      </w:r>
      <w:r>
        <w:rPr>
          <w:rFonts w:ascii="仿宋_GB2312" w:eastAsia="仿宋_GB2312" w:hAnsi="仿宋_GB2312" w:cs="仿宋_GB2312" w:hint="eastAsia"/>
          <w:color w:val="000000"/>
          <w:sz w:val="28"/>
          <w:szCs w:val="28"/>
        </w:rPr>
        <w:t>GB50300-2013</w:t>
      </w:r>
      <w:r>
        <w:rPr>
          <w:rFonts w:ascii="仿宋_GB2312" w:eastAsia="仿宋_GB2312" w:hAnsi="仿宋_GB2312" w:cs="仿宋_GB2312" w:hint="eastAsia"/>
          <w:color w:val="000000"/>
          <w:sz w:val="28"/>
          <w:szCs w:val="28"/>
        </w:rPr>
        <w:t>及其配套文件的规定提供产品质量合格证书和检验、试验报告</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并符合</w:t>
      </w:r>
      <w:r>
        <w:rPr>
          <w:rFonts w:ascii="仿宋_GB2312" w:eastAsia="仿宋_GB2312" w:hAnsi="仿宋_GB2312" w:cs="仿宋_GB2312" w:hint="eastAsia"/>
          <w:sz w:val="28"/>
          <w:szCs w:val="28"/>
        </w:rPr>
        <w:t>总承包单位</w:t>
      </w:r>
      <w:r>
        <w:rPr>
          <w:rFonts w:ascii="仿宋_GB2312" w:eastAsia="仿宋_GB2312" w:hAnsi="仿宋_GB2312" w:cs="仿宋_GB2312" w:hint="eastAsia"/>
          <w:color w:val="000000"/>
          <w:sz w:val="28"/>
          <w:szCs w:val="28"/>
        </w:rPr>
        <w:t>对材料品牌及质量要求的约定。</w:t>
      </w:r>
    </w:p>
    <w:p w:rsidR="00093455" w:rsidRDefault="00EA757C">
      <w:pPr>
        <w:spacing w:line="360" w:lineRule="auto"/>
        <w:ind w:firstLine="420"/>
        <w:outlineLvl w:val="1"/>
        <w:rPr>
          <w:rFonts w:ascii="仿宋_GB2312" w:eastAsia="仿宋_GB2312" w:hAnsi="仿宋_GB2312" w:cs="仿宋_GB2312"/>
          <w:sz w:val="28"/>
          <w:szCs w:val="28"/>
          <w:highlight w:val="yellow"/>
        </w:rPr>
      </w:pPr>
      <w:r>
        <w:rPr>
          <w:rFonts w:ascii="仿宋_GB2312" w:eastAsia="仿宋_GB2312" w:hAnsi="仿宋_GB2312" w:cs="仿宋_GB2312" w:hint="eastAsia"/>
          <w:sz w:val="28"/>
          <w:szCs w:val="28"/>
        </w:rPr>
        <w:t xml:space="preserve"> 9.4</w:t>
      </w:r>
      <w:proofErr w:type="gramStart"/>
      <w:r>
        <w:rPr>
          <w:rFonts w:ascii="仿宋_GB2312" w:eastAsia="仿宋_GB2312" w:hAnsi="仿宋_GB2312" w:cs="仿宋_GB2312" w:hint="eastAsia"/>
          <w:sz w:val="28"/>
          <w:szCs w:val="28"/>
        </w:rPr>
        <w:t>甲供设备</w:t>
      </w:r>
      <w:proofErr w:type="gramEnd"/>
      <w:r>
        <w:rPr>
          <w:rFonts w:ascii="仿宋_GB2312" w:eastAsia="仿宋_GB2312" w:hAnsi="仿宋_GB2312" w:cs="仿宋_GB2312" w:hint="eastAsia"/>
          <w:sz w:val="28"/>
          <w:szCs w:val="28"/>
        </w:rPr>
        <w:t>、材料到场或离场，甲方通知乙方上下车，乙方必须在</w:t>
      </w:r>
      <w:r>
        <w:rPr>
          <w:rFonts w:ascii="仿宋_GB2312" w:eastAsia="仿宋_GB2312" w:hAnsi="仿宋_GB2312" w:cs="仿宋_GB2312" w:hint="eastAsia"/>
          <w:sz w:val="28"/>
          <w:szCs w:val="28"/>
          <w:u w:val="single"/>
        </w:rPr>
        <w:t>30</w:t>
      </w:r>
      <w:r>
        <w:rPr>
          <w:rFonts w:ascii="仿宋_GB2312" w:eastAsia="仿宋_GB2312" w:hAnsi="仿宋_GB2312" w:cs="仿宋_GB2312" w:hint="eastAsia"/>
          <w:sz w:val="28"/>
          <w:szCs w:val="28"/>
        </w:rPr>
        <w:t>分中内安排人员到位上下车，否则处乙方</w:t>
      </w:r>
      <w:r>
        <w:rPr>
          <w:rFonts w:ascii="仿宋_GB2312" w:eastAsia="仿宋_GB2312" w:hAnsi="仿宋_GB2312" w:cs="仿宋_GB2312" w:hint="eastAsia"/>
          <w:sz w:val="28"/>
          <w:szCs w:val="28"/>
          <w:u w:val="single"/>
        </w:rPr>
        <w:t>500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次违约金。</w:t>
      </w:r>
    </w:p>
    <w:p w:rsidR="00093455" w:rsidRDefault="00EA757C">
      <w:pPr>
        <w:spacing w:line="360" w:lineRule="auto"/>
        <w:ind w:firstLine="42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9.5</w:t>
      </w:r>
      <w:r>
        <w:rPr>
          <w:rFonts w:ascii="仿宋_GB2312" w:eastAsia="仿宋_GB2312" w:hAnsi="仿宋_GB2312" w:cs="仿宋_GB2312" w:hint="eastAsia"/>
          <w:sz w:val="28"/>
          <w:szCs w:val="28"/>
        </w:rPr>
        <w:t>甲方供应的材料、设备属甲方所有，只供本合同劳务作业范围内工程专用，乙方不能挪作它用或擅自处理</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包括边角余料</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。施工节余材料，废旧材料、边角余料由乙方负责回收至指定地点，归甲方所有，乙方</w:t>
      </w:r>
      <w:r>
        <w:rPr>
          <w:rFonts w:ascii="仿宋_GB2312" w:eastAsia="仿宋_GB2312" w:hAnsi="仿宋_GB2312" w:cs="仿宋_GB2312" w:hint="eastAsia"/>
          <w:sz w:val="28"/>
          <w:szCs w:val="28"/>
        </w:rPr>
        <w:t>不得变卖。未经甲方许可，乙方私自变卖甲方供应的材料，按变卖的价值处以</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十</w:t>
      </w:r>
      <w:r>
        <w:rPr>
          <w:rFonts w:ascii="仿宋_GB2312" w:eastAsia="仿宋_GB2312" w:hAnsi="仿宋_GB2312" w:cs="仿宋_GB2312" w:hint="eastAsia"/>
          <w:sz w:val="28"/>
          <w:szCs w:val="28"/>
          <w:u w:val="single"/>
        </w:rPr>
        <w:t xml:space="preserve"> </w:t>
      </w:r>
      <w:proofErr w:type="gramStart"/>
      <w:r>
        <w:rPr>
          <w:rFonts w:ascii="仿宋_GB2312" w:eastAsia="仿宋_GB2312" w:hAnsi="仿宋_GB2312" w:cs="仿宋_GB2312" w:hint="eastAsia"/>
          <w:sz w:val="28"/>
          <w:szCs w:val="28"/>
        </w:rPr>
        <w:t>倍</w:t>
      </w:r>
      <w:proofErr w:type="gramEnd"/>
      <w:r>
        <w:rPr>
          <w:rFonts w:ascii="仿宋_GB2312" w:eastAsia="仿宋_GB2312" w:hAnsi="仿宋_GB2312" w:cs="仿宋_GB2312" w:hint="eastAsia"/>
          <w:sz w:val="28"/>
          <w:szCs w:val="28"/>
        </w:rPr>
        <w:t>的违约金。</w:t>
      </w:r>
    </w:p>
    <w:p w:rsidR="00093455" w:rsidRDefault="00EA757C">
      <w:pPr>
        <w:spacing w:line="520" w:lineRule="exact"/>
        <w:ind w:firstLineChars="200" w:firstLine="562"/>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10</w:t>
      </w:r>
      <w:r>
        <w:rPr>
          <w:rFonts w:ascii="仿宋_GB2312" w:eastAsia="仿宋_GB2312" w:hAnsi="仿宋_GB2312" w:cs="仿宋_GB2312" w:hint="eastAsia"/>
          <w:b/>
          <w:sz w:val="28"/>
          <w:szCs w:val="28"/>
        </w:rPr>
        <w:t>、质量要求</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10.1</w:t>
      </w:r>
      <w:r>
        <w:rPr>
          <w:rFonts w:ascii="仿宋_GB2312" w:eastAsia="仿宋_GB2312" w:hAnsi="仿宋_GB2312" w:cs="仿宋_GB2312" w:hint="eastAsia"/>
          <w:sz w:val="28"/>
          <w:szCs w:val="28"/>
        </w:rPr>
        <w:t>乙方必须严格按照施工图、施工方案和国家施工操作规程、验收规范并在项目部的指导下施工，施工过程中如经建设单位、监理、甲方、质检等部门检查或验收发现有质量问题，经三次口头、二次书面告知未予以整改或二次整改不合格，甲方有权停止乙方施工和要求调换施工人员直至解除本劳务合同，由此造成的经济损失全部由乙方自行承担，且乙方尚须承担甲方因此而遭受的各种损失（包括直接损失和间接损失）和罚款。</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10.2</w:t>
      </w:r>
      <w:r>
        <w:rPr>
          <w:rFonts w:ascii="仿宋_GB2312" w:eastAsia="仿宋_GB2312" w:hAnsi="仿宋_GB2312" w:cs="仿宋_GB2312" w:hint="eastAsia"/>
          <w:sz w:val="28"/>
          <w:szCs w:val="28"/>
        </w:rPr>
        <w:t>本工程质量必须</w:t>
      </w:r>
      <w:r>
        <w:rPr>
          <w:rFonts w:ascii="仿宋_GB2312" w:eastAsia="仿宋_GB2312" w:hAnsi="仿宋_GB2312" w:cs="仿宋_GB2312" w:hint="eastAsia"/>
          <w:sz w:val="28"/>
          <w:szCs w:val="28"/>
        </w:rPr>
        <w:t>达到一次性验收合格。若因乙方施工质量原因造成损失，概由乙方自行负责。若给甲方带来损失和影响，乙方负责赔偿由此给甲方带来的全部经济损失，造成材料及其它损失由乙方负责赔偿甲方。</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10.3</w:t>
      </w:r>
      <w:r>
        <w:rPr>
          <w:rFonts w:ascii="仿宋_GB2312" w:eastAsia="仿宋_GB2312" w:hAnsi="仿宋_GB2312" w:cs="仿宋_GB2312" w:hint="eastAsia"/>
          <w:sz w:val="28"/>
          <w:szCs w:val="28"/>
        </w:rPr>
        <w:t>乙方必须服从甲方施工管理人员统一调配，每完成一施工段工序且自检合格后，报经甲方及相关部门验收合格，方能进行下一施工段工序施工，否则甲方处乙方</w:t>
      </w:r>
      <w:r>
        <w:rPr>
          <w:rFonts w:ascii="仿宋_GB2312" w:eastAsia="仿宋_GB2312" w:hAnsi="仿宋_GB2312" w:cs="仿宋_GB2312" w:hint="eastAsia"/>
          <w:sz w:val="28"/>
          <w:szCs w:val="28"/>
          <w:u w:val="single"/>
        </w:rPr>
        <w:t>500</w:t>
      </w:r>
      <w:r>
        <w:rPr>
          <w:rFonts w:ascii="仿宋_GB2312" w:eastAsia="仿宋_GB2312" w:hAnsi="仿宋_GB2312" w:cs="仿宋_GB2312" w:hint="eastAsia"/>
          <w:sz w:val="28"/>
          <w:szCs w:val="28"/>
          <w:u w:val="single"/>
        </w:rPr>
        <w:t>～</w:t>
      </w:r>
      <w:r>
        <w:rPr>
          <w:rFonts w:ascii="仿宋_GB2312" w:eastAsia="仿宋_GB2312" w:hAnsi="仿宋_GB2312" w:cs="仿宋_GB2312" w:hint="eastAsia"/>
          <w:sz w:val="28"/>
          <w:szCs w:val="28"/>
          <w:u w:val="single"/>
        </w:rPr>
        <w:t>5000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次违约金，若造成损失由乙方承担其经济和相关责任。</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10.4</w:t>
      </w:r>
      <w:r>
        <w:rPr>
          <w:rFonts w:ascii="仿宋_GB2312" w:eastAsia="仿宋_GB2312" w:hAnsi="仿宋_GB2312" w:cs="仿宋_GB2312" w:hint="eastAsia"/>
          <w:sz w:val="28"/>
          <w:szCs w:val="28"/>
        </w:rPr>
        <w:t>乙方必须做好成品、半成品保护工作，成品保护期至工程验收完毕并移交总承包单位后结束。</w:t>
      </w:r>
    </w:p>
    <w:p w:rsidR="00093455" w:rsidRDefault="00EA757C">
      <w:pPr>
        <w:spacing w:line="52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10.5</w:t>
      </w:r>
      <w:r>
        <w:rPr>
          <w:rFonts w:ascii="仿宋_GB2312" w:eastAsia="仿宋_GB2312" w:hAnsi="仿宋_GB2312" w:cs="仿宋_GB2312" w:hint="eastAsia"/>
          <w:sz w:val="28"/>
          <w:szCs w:val="28"/>
        </w:rPr>
        <w:t>施工中由于乙方原因出现施工质量问题，按甲方质量管理条例承担违约金。</w:t>
      </w:r>
    </w:p>
    <w:p w:rsidR="00093455" w:rsidRDefault="00EA757C">
      <w:pPr>
        <w:spacing w:line="52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11</w:t>
      </w:r>
      <w:r>
        <w:rPr>
          <w:rFonts w:ascii="仿宋_GB2312" w:eastAsia="仿宋_GB2312" w:hAnsi="仿宋_GB2312" w:cs="仿宋_GB2312" w:hint="eastAsia"/>
          <w:b/>
          <w:sz w:val="28"/>
          <w:szCs w:val="28"/>
        </w:rPr>
        <w:t>、安全、文明施工管理要求</w:t>
      </w:r>
    </w:p>
    <w:p w:rsidR="00093455" w:rsidRDefault="00EA757C">
      <w:pPr>
        <w:spacing w:line="360" w:lineRule="auto"/>
        <w:ind w:firstLine="420"/>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11.1</w:t>
      </w:r>
      <w:r>
        <w:rPr>
          <w:rFonts w:ascii="仿宋_GB2312" w:eastAsia="仿宋_GB2312" w:hAnsi="仿宋_GB2312" w:cs="仿宋_GB2312" w:hint="eastAsia"/>
          <w:bCs/>
          <w:sz w:val="28"/>
          <w:szCs w:val="28"/>
        </w:rPr>
        <w:t>安全要求</w:t>
      </w:r>
    </w:p>
    <w:p w:rsidR="00093455" w:rsidRDefault="00EA757C">
      <w:pPr>
        <w:spacing w:line="360" w:lineRule="auto"/>
        <w:ind w:firstLine="42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本工程乙方设</w:t>
      </w:r>
      <w:r>
        <w:rPr>
          <w:rFonts w:ascii="仿宋_GB2312" w:eastAsia="仿宋_GB2312" w:hAnsi="仿宋_GB2312" w:cs="仿宋_GB2312" w:hint="eastAsia"/>
          <w:bCs/>
          <w:sz w:val="28"/>
          <w:szCs w:val="28"/>
          <w:u w:val="single"/>
        </w:rPr>
        <w:t xml:space="preserve">       </w:t>
      </w:r>
      <w:r>
        <w:rPr>
          <w:rFonts w:ascii="仿宋_GB2312" w:eastAsia="仿宋_GB2312" w:hAnsi="仿宋_GB2312" w:cs="仿宋_GB2312" w:hint="eastAsia"/>
          <w:bCs/>
          <w:sz w:val="28"/>
          <w:szCs w:val="28"/>
        </w:rPr>
        <w:t>为劳务专职安全员，协助甲方及甲方安全员进行劳务和安全管理，费用由乙方自行负责；该专职安全员必须配合甲方对每一个作业人员及项目管理人员进行安全技术交底，完善签字</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必须由本人签</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手续，且</w:t>
      </w:r>
      <w:proofErr w:type="gramStart"/>
      <w:r>
        <w:rPr>
          <w:rFonts w:ascii="仿宋_GB2312" w:eastAsia="仿宋_GB2312" w:hAnsi="仿宋_GB2312" w:cs="仿宋_GB2312" w:hint="eastAsia"/>
          <w:bCs/>
          <w:sz w:val="28"/>
          <w:szCs w:val="28"/>
        </w:rPr>
        <w:t>留照片</w:t>
      </w:r>
      <w:proofErr w:type="gramEnd"/>
      <w:r>
        <w:rPr>
          <w:rFonts w:ascii="仿宋_GB2312" w:eastAsia="仿宋_GB2312" w:hAnsi="仿宋_GB2312" w:cs="仿宋_GB2312" w:hint="eastAsia"/>
          <w:bCs/>
          <w:sz w:val="28"/>
          <w:szCs w:val="28"/>
        </w:rPr>
        <w:t>备查。乙方确保必须的安全设施投入、购置必备的劳动保护用品、安全设备及配套设施，认真贯彻、落实“安全第一，预防为主”的方针和“管生产必须管安全”的原则，及时发现并消除事故隐</w:t>
      </w:r>
      <w:r>
        <w:rPr>
          <w:rFonts w:ascii="仿宋_GB2312" w:eastAsia="仿宋_GB2312" w:hAnsi="仿宋_GB2312" w:cs="仿宋_GB2312" w:hint="eastAsia"/>
          <w:bCs/>
          <w:sz w:val="28"/>
          <w:szCs w:val="28"/>
        </w:rPr>
        <w:t>患。乙方在组织施工过程中，必须完全满足安全生产的条件，施工现场应搞好文明施工，争创文明标准化工地，自行负责工器具的看管。保持现场场容整洁，控制运输车辆不污染道路、环境，施工噪声符合国家排放标准。</w:t>
      </w:r>
    </w:p>
    <w:p w:rsidR="00093455" w:rsidRDefault="00EA757C">
      <w:pPr>
        <w:spacing w:line="360" w:lineRule="auto"/>
        <w:ind w:firstLineChars="200" w:firstLine="560"/>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11.2</w:t>
      </w:r>
      <w:r>
        <w:rPr>
          <w:rFonts w:ascii="仿宋_GB2312" w:eastAsia="仿宋_GB2312" w:hAnsi="仿宋_GB2312" w:cs="仿宋_GB2312" w:hint="eastAsia"/>
          <w:bCs/>
          <w:sz w:val="28"/>
          <w:szCs w:val="28"/>
        </w:rPr>
        <w:t>文明施工要求</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 xml:space="preserve">    11.2.1</w:t>
      </w:r>
      <w:r>
        <w:rPr>
          <w:rFonts w:ascii="仿宋_GB2312" w:eastAsia="仿宋_GB2312" w:hAnsi="仿宋_GB2312" w:cs="仿宋_GB2312" w:hint="eastAsia"/>
          <w:bCs/>
          <w:sz w:val="28"/>
          <w:szCs w:val="28"/>
        </w:rPr>
        <w:t>施工现场</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11.2.1.1</w:t>
      </w:r>
      <w:r>
        <w:rPr>
          <w:rFonts w:ascii="仿宋_GB2312" w:eastAsia="仿宋_GB2312" w:hAnsi="仿宋_GB2312" w:cs="仿宋_GB2312" w:hint="eastAsia"/>
          <w:bCs/>
          <w:sz w:val="28"/>
          <w:szCs w:val="28"/>
        </w:rPr>
        <w:t>施工现场实行封闭管理，设置好大门，制定严格的门卫制度，严格执行外来人员先登记后进入，门卫值班室设在进出大门一侧，并实行</w:t>
      </w:r>
      <w:r>
        <w:rPr>
          <w:rFonts w:ascii="仿宋_GB2312" w:eastAsia="仿宋_GB2312" w:hAnsi="仿宋_GB2312" w:cs="仿宋_GB2312" w:hint="eastAsia"/>
          <w:bCs/>
          <w:sz w:val="28"/>
          <w:szCs w:val="28"/>
          <w:u w:val="single"/>
        </w:rPr>
        <w:t>24</w:t>
      </w:r>
      <w:r>
        <w:rPr>
          <w:rFonts w:ascii="仿宋_GB2312" w:eastAsia="仿宋_GB2312" w:hAnsi="仿宋_GB2312" w:cs="仿宋_GB2312" w:hint="eastAsia"/>
          <w:bCs/>
          <w:sz w:val="28"/>
          <w:szCs w:val="28"/>
        </w:rPr>
        <w:t>小时轮流值班制。</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11.2.1.2</w:t>
      </w:r>
      <w:r>
        <w:rPr>
          <w:rFonts w:ascii="仿宋_GB2312" w:eastAsia="仿宋_GB2312" w:hAnsi="仿宋_GB2312" w:cs="仿宋_GB2312" w:hint="eastAsia"/>
          <w:bCs/>
          <w:sz w:val="28"/>
          <w:szCs w:val="28"/>
        </w:rPr>
        <w:t>进入施工现场所有人员必须佩带胸卡，防止非本工程内施工人员进入施工现场。</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11.2.1.3</w:t>
      </w:r>
      <w:r>
        <w:rPr>
          <w:rFonts w:ascii="仿宋_GB2312" w:eastAsia="仿宋_GB2312" w:hAnsi="仿宋_GB2312" w:cs="仿宋_GB2312" w:hint="eastAsia"/>
          <w:bCs/>
          <w:sz w:val="28"/>
          <w:szCs w:val="28"/>
        </w:rPr>
        <w:t>保持进出大门的通道畅通、平坦、整洁、无散落物。</w:t>
      </w:r>
    </w:p>
    <w:p w:rsidR="00093455" w:rsidRDefault="00EA757C">
      <w:pPr>
        <w:spacing w:line="360" w:lineRule="auto"/>
        <w:ind w:firstLine="48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11.2.1.4</w:t>
      </w:r>
      <w:r>
        <w:rPr>
          <w:rFonts w:ascii="仿宋_GB2312" w:eastAsia="仿宋_GB2312" w:hAnsi="仿宋_GB2312" w:cs="仿宋_GB2312" w:hint="eastAsia"/>
          <w:bCs/>
          <w:sz w:val="28"/>
          <w:szCs w:val="28"/>
        </w:rPr>
        <w:t>施工现场设置吸烟处，作业区内禁止随意吸烟，场地内禁止随地大小便，以上情况发现一次甲方处乙方</w:t>
      </w:r>
      <w:r>
        <w:rPr>
          <w:rFonts w:ascii="仿宋_GB2312" w:eastAsia="仿宋_GB2312" w:hAnsi="仿宋_GB2312" w:cs="仿宋_GB2312" w:hint="eastAsia"/>
          <w:bCs/>
          <w:sz w:val="28"/>
          <w:szCs w:val="28"/>
          <w:u w:val="single"/>
        </w:rPr>
        <w:t>500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人违约金。</w:t>
      </w:r>
    </w:p>
    <w:p w:rsidR="00093455" w:rsidRDefault="00EA757C">
      <w:pPr>
        <w:spacing w:line="360" w:lineRule="auto"/>
        <w:ind w:firstLine="48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 </w:t>
      </w:r>
      <w:r>
        <w:rPr>
          <w:rFonts w:ascii="仿宋_GB2312" w:eastAsia="仿宋_GB2312" w:hAnsi="仿宋_GB2312" w:cs="仿宋_GB2312" w:hint="eastAsia"/>
          <w:bCs/>
          <w:sz w:val="28"/>
          <w:szCs w:val="28"/>
        </w:rPr>
        <w:t>料场</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11.2.2.1</w:t>
      </w:r>
      <w:proofErr w:type="gramStart"/>
      <w:r>
        <w:rPr>
          <w:rFonts w:ascii="仿宋_GB2312" w:eastAsia="仿宋_GB2312" w:hAnsi="仿宋_GB2312" w:cs="仿宋_GB2312" w:hint="eastAsia"/>
          <w:bCs/>
          <w:sz w:val="28"/>
          <w:szCs w:val="28"/>
        </w:rPr>
        <w:t>各</w:t>
      </w:r>
      <w:proofErr w:type="gramEnd"/>
      <w:r>
        <w:rPr>
          <w:rFonts w:ascii="仿宋_GB2312" w:eastAsia="仿宋_GB2312" w:hAnsi="仿宋_GB2312" w:cs="仿宋_GB2312" w:hint="eastAsia"/>
          <w:bCs/>
          <w:sz w:val="28"/>
          <w:szCs w:val="28"/>
        </w:rPr>
        <w:t>类砌块、砖块堆放成垛，并按照施工现场总平面图的指定地点堆放，合理布置。</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11.2.2.2</w:t>
      </w:r>
      <w:proofErr w:type="gramStart"/>
      <w:r>
        <w:rPr>
          <w:rFonts w:ascii="仿宋_GB2312" w:eastAsia="仿宋_GB2312" w:hAnsi="仿宋_GB2312" w:cs="仿宋_GB2312" w:hint="eastAsia"/>
          <w:bCs/>
          <w:sz w:val="28"/>
          <w:szCs w:val="28"/>
        </w:rPr>
        <w:t>各</w:t>
      </w:r>
      <w:proofErr w:type="gramEnd"/>
      <w:r>
        <w:rPr>
          <w:rFonts w:ascii="仿宋_GB2312" w:eastAsia="仿宋_GB2312" w:hAnsi="仿宋_GB2312" w:cs="仿宋_GB2312" w:hint="eastAsia"/>
          <w:bCs/>
          <w:sz w:val="28"/>
          <w:szCs w:val="28"/>
        </w:rPr>
        <w:t>类建筑材料按施工现场总平面图指定地点、按不同规格整齐堆放，并设置对应的标志牌。</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11.2.2.3</w:t>
      </w:r>
      <w:r>
        <w:rPr>
          <w:rFonts w:ascii="仿宋_GB2312" w:eastAsia="仿宋_GB2312" w:hAnsi="仿宋_GB2312" w:cs="仿宋_GB2312" w:hint="eastAsia"/>
          <w:bCs/>
          <w:sz w:val="28"/>
          <w:szCs w:val="28"/>
        </w:rPr>
        <w:t>混凝土制品按型号、规格堆放整齐，</w:t>
      </w:r>
      <w:proofErr w:type="gramStart"/>
      <w:r>
        <w:rPr>
          <w:rFonts w:ascii="仿宋_GB2312" w:eastAsia="仿宋_GB2312" w:hAnsi="仿宋_GB2312" w:cs="仿宋_GB2312" w:hint="eastAsia"/>
          <w:bCs/>
          <w:sz w:val="28"/>
          <w:szCs w:val="28"/>
        </w:rPr>
        <w:t>不</w:t>
      </w:r>
      <w:proofErr w:type="gramEnd"/>
      <w:r>
        <w:rPr>
          <w:rFonts w:ascii="仿宋_GB2312" w:eastAsia="仿宋_GB2312" w:hAnsi="仿宋_GB2312" w:cs="仿宋_GB2312" w:hint="eastAsia"/>
          <w:bCs/>
          <w:sz w:val="28"/>
          <w:szCs w:val="28"/>
        </w:rPr>
        <w:t>超高、倾斜、断裂。</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 xml:space="preserve"> 11.2.2.4</w:t>
      </w:r>
      <w:r>
        <w:rPr>
          <w:rFonts w:ascii="仿宋_GB2312" w:eastAsia="仿宋_GB2312" w:hAnsi="仿宋_GB2312" w:cs="仿宋_GB2312" w:hint="eastAsia"/>
          <w:bCs/>
          <w:sz w:val="28"/>
          <w:szCs w:val="28"/>
        </w:rPr>
        <w:t>零散材料设置围栏堆放。</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11.2.2.5</w:t>
      </w:r>
      <w:r>
        <w:rPr>
          <w:rFonts w:ascii="仿宋_GB2312" w:eastAsia="仿宋_GB2312" w:hAnsi="仿宋_GB2312" w:cs="仿宋_GB2312" w:hint="eastAsia"/>
          <w:bCs/>
          <w:sz w:val="28"/>
          <w:szCs w:val="28"/>
        </w:rPr>
        <w:t>所有的材料按类别悬挂标牌。标牌统一制作，标明名称、品种、规格、数量等。</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11.2.2.6</w:t>
      </w:r>
      <w:r>
        <w:rPr>
          <w:rFonts w:ascii="仿宋_GB2312" w:eastAsia="仿宋_GB2312" w:hAnsi="仿宋_GB2312" w:cs="仿宋_GB2312" w:hint="eastAsia"/>
          <w:bCs/>
          <w:sz w:val="28"/>
          <w:szCs w:val="28"/>
        </w:rPr>
        <w:t>施工现场必须建立清扫制度，落实到人，做到</w:t>
      </w:r>
      <w:proofErr w:type="gramStart"/>
      <w:r>
        <w:rPr>
          <w:rFonts w:ascii="仿宋_GB2312" w:eastAsia="仿宋_GB2312" w:hAnsi="仿宋_GB2312" w:cs="仿宋_GB2312" w:hint="eastAsia"/>
          <w:bCs/>
          <w:sz w:val="28"/>
          <w:szCs w:val="28"/>
        </w:rPr>
        <w:t>工完料</w:t>
      </w:r>
      <w:proofErr w:type="gramEnd"/>
      <w:r>
        <w:rPr>
          <w:rFonts w:ascii="仿宋_GB2312" w:eastAsia="仿宋_GB2312" w:hAnsi="仿宋_GB2312" w:cs="仿宋_GB2312" w:hint="eastAsia"/>
          <w:bCs/>
          <w:sz w:val="28"/>
          <w:szCs w:val="28"/>
        </w:rPr>
        <w:t>尽、场清。</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11.2.3</w:t>
      </w:r>
      <w:r>
        <w:rPr>
          <w:rFonts w:ascii="仿宋_GB2312" w:eastAsia="仿宋_GB2312" w:hAnsi="仿宋_GB2312" w:cs="仿宋_GB2312" w:hint="eastAsia"/>
          <w:bCs/>
          <w:sz w:val="28"/>
          <w:szCs w:val="28"/>
        </w:rPr>
        <w:t>现场防火</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11.2.3.1</w:t>
      </w:r>
      <w:r>
        <w:rPr>
          <w:rFonts w:ascii="仿宋_GB2312" w:eastAsia="仿宋_GB2312" w:hAnsi="仿宋_GB2312" w:cs="仿宋_GB2312" w:hint="eastAsia"/>
          <w:bCs/>
          <w:sz w:val="28"/>
          <w:szCs w:val="28"/>
        </w:rPr>
        <w:t>施工现场建立消防措施、消防制度。</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11.2.3.2</w:t>
      </w:r>
      <w:r>
        <w:rPr>
          <w:rFonts w:ascii="仿宋_GB2312" w:eastAsia="仿宋_GB2312" w:hAnsi="仿宋_GB2312" w:cs="仿宋_GB2312" w:hint="eastAsia"/>
          <w:bCs/>
          <w:sz w:val="28"/>
          <w:szCs w:val="28"/>
        </w:rPr>
        <w:t>施工现场、办公区、生活区等区域按要求配置灭火器</w:t>
      </w:r>
      <w:r>
        <w:rPr>
          <w:rFonts w:ascii="仿宋_GB2312" w:eastAsia="仿宋_GB2312" w:hAnsi="仿宋_GB2312" w:cs="仿宋_GB2312" w:hint="eastAsia"/>
          <w:bCs/>
          <w:sz w:val="28"/>
          <w:szCs w:val="28"/>
        </w:rPr>
        <w:lastRenderedPageBreak/>
        <w:t>材</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乙方设专人管理。</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11.2.3.3</w:t>
      </w:r>
      <w:r>
        <w:rPr>
          <w:rFonts w:ascii="仿宋_GB2312" w:eastAsia="仿宋_GB2312" w:hAnsi="仿宋_GB2312" w:cs="仿宋_GB2312" w:hint="eastAsia"/>
          <w:bCs/>
          <w:sz w:val="28"/>
          <w:szCs w:val="28"/>
        </w:rPr>
        <w:t>施工现场、办公区、生活区等区域按要求设置消防水源，并能满足消防要求。</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w:t>
      </w:r>
      <w:r>
        <w:rPr>
          <w:rFonts w:ascii="仿宋_GB2312" w:eastAsia="仿宋_GB2312" w:hAnsi="仿宋_GB2312" w:cs="仿宋_GB2312" w:hint="eastAsia"/>
          <w:bCs/>
          <w:sz w:val="28"/>
          <w:szCs w:val="28"/>
        </w:rPr>
        <w:t>3.4</w:t>
      </w:r>
      <w:r>
        <w:rPr>
          <w:rFonts w:ascii="仿宋_GB2312" w:eastAsia="仿宋_GB2312" w:hAnsi="仿宋_GB2312" w:cs="仿宋_GB2312" w:hint="eastAsia"/>
          <w:bCs/>
          <w:sz w:val="28"/>
          <w:szCs w:val="28"/>
        </w:rPr>
        <w:t>施工现场实行动火审批手续，并派专人监护。</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11.2.4</w:t>
      </w:r>
      <w:r>
        <w:rPr>
          <w:rFonts w:ascii="仿宋_GB2312" w:eastAsia="仿宋_GB2312" w:hAnsi="仿宋_GB2312" w:cs="仿宋_GB2312" w:hint="eastAsia"/>
          <w:bCs/>
          <w:sz w:val="28"/>
          <w:szCs w:val="28"/>
        </w:rPr>
        <w:t>治安综合治理</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11.2.4.1</w:t>
      </w:r>
      <w:r>
        <w:rPr>
          <w:rFonts w:ascii="仿宋_GB2312" w:eastAsia="仿宋_GB2312" w:hAnsi="仿宋_GB2312" w:cs="仿宋_GB2312" w:hint="eastAsia"/>
          <w:bCs/>
          <w:sz w:val="28"/>
          <w:szCs w:val="28"/>
        </w:rPr>
        <w:t>施工现场建立治安保卫责任制，并落实到人，严禁盗窃、斗殴、赌博、卖淫等事件发生。</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11.2.4.2</w:t>
      </w:r>
      <w:r>
        <w:rPr>
          <w:rFonts w:ascii="仿宋_GB2312" w:eastAsia="仿宋_GB2312" w:hAnsi="仿宋_GB2312" w:cs="仿宋_GB2312" w:hint="eastAsia"/>
          <w:bCs/>
          <w:sz w:val="28"/>
          <w:szCs w:val="28"/>
        </w:rPr>
        <w:t>施工现场设置学习和娱乐场所，丰富职工业余生活，注重精神文明建设。</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11.2.4.3</w:t>
      </w:r>
      <w:r>
        <w:rPr>
          <w:rFonts w:ascii="仿宋_GB2312" w:eastAsia="仿宋_GB2312" w:hAnsi="仿宋_GB2312" w:cs="仿宋_GB2312" w:hint="eastAsia"/>
          <w:bCs/>
          <w:sz w:val="28"/>
          <w:szCs w:val="28"/>
        </w:rPr>
        <w:t>对所有人员进行登记入册。</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11.2.4.4</w:t>
      </w:r>
      <w:r>
        <w:rPr>
          <w:rFonts w:ascii="仿宋_GB2312" w:eastAsia="仿宋_GB2312" w:hAnsi="仿宋_GB2312" w:cs="仿宋_GB2312" w:hint="eastAsia"/>
          <w:bCs/>
          <w:sz w:val="28"/>
          <w:szCs w:val="28"/>
        </w:rPr>
        <w:t>所有人员必须提供有效身份证件。</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w:t>
      </w:r>
      <w:r>
        <w:rPr>
          <w:rFonts w:ascii="仿宋_GB2312" w:eastAsia="仿宋_GB2312" w:hAnsi="仿宋_GB2312" w:cs="仿宋_GB2312" w:hint="eastAsia"/>
          <w:bCs/>
          <w:sz w:val="28"/>
          <w:szCs w:val="28"/>
        </w:rPr>
        <w:t>生活设施</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11.2.5.1</w:t>
      </w:r>
      <w:r>
        <w:rPr>
          <w:rFonts w:ascii="仿宋_GB2312" w:eastAsia="仿宋_GB2312" w:hAnsi="仿宋_GB2312" w:cs="仿宋_GB2312" w:hint="eastAsia"/>
          <w:bCs/>
          <w:sz w:val="28"/>
          <w:szCs w:val="28"/>
        </w:rPr>
        <w:t>办公室、食堂、厕所、浴室等生活设施保持卫生整洁，并由专人进行清扫。</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11.2.5.2</w:t>
      </w:r>
      <w:r>
        <w:rPr>
          <w:rFonts w:ascii="仿宋_GB2312" w:eastAsia="仿宋_GB2312" w:hAnsi="仿宋_GB2312" w:cs="仿宋_GB2312" w:hint="eastAsia"/>
          <w:bCs/>
          <w:sz w:val="28"/>
          <w:szCs w:val="28"/>
        </w:rPr>
        <w:t>工地</w:t>
      </w:r>
      <w:proofErr w:type="gramStart"/>
      <w:r>
        <w:rPr>
          <w:rFonts w:ascii="仿宋_GB2312" w:eastAsia="仿宋_GB2312" w:hAnsi="仿宋_GB2312" w:cs="仿宋_GB2312" w:hint="eastAsia"/>
          <w:bCs/>
          <w:sz w:val="28"/>
          <w:szCs w:val="28"/>
        </w:rPr>
        <w:t>设符合</w:t>
      </w:r>
      <w:proofErr w:type="gramEnd"/>
      <w:r>
        <w:rPr>
          <w:rFonts w:ascii="仿宋_GB2312" w:eastAsia="仿宋_GB2312" w:hAnsi="仿宋_GB2312" w:cs="仿宋_GB2312" w:hint="eastAsia"/>
          <w:bCs/>
          <w:sz w:val="28"/>
          <w:szCs w:val="28"/>
        </w:rPr>
        <w:t>卫生要求的男、女厕所，由</w:t>
      </w:r>
      <w:proofErr w:type="gramStart"/>
      <w:r>
        <w:rPr>
          <w:rFonts w:ascii="仿宋_GB2312" w:eastAsia="仿宋_GB2312" w:hAnsi="仿宋_GB2312" w:cs="仿宋_GB2312" w:hint="eastAsia"/>
          <w:bCs/>
          <w:sz w:val="28"/>
          <w:szCs w:val="28"/>
        </w:rPr>
        <w:t>乙方派</w:t>
      </w:r>
      <w:proofErr w:type="gramEnd"/>
      <w:r>
        <w:rPr>
          <w:rFonts w:ascii="仿宋_GB2312" w:eastAsia="仿宋_GB2312" w:hAnsi="仿宋_GB2312" w:cs="仿宋_GB2312" w:hint="eastAsia"/>
          <w:bCs/>
          <w:sz w:val="28"/>
          <w:szCs w:val="28"/>
        </w:rPr>
        <w:t>专人进行冲洗及喷洒消毒药水。</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11.2.5.3</w:t>
      </w:r>
      <w:r>
        <w:rPr>
          <w:rFonts w:ascii="仿宋_GB2312" w:eastAsia="仿宋_GB2312" w:hAnsi="仿宋_GB2312" w:cs="仿宋_GB2312" w:hint="eastAsia"/>
          <w:bCs/>
          <w:sz w:val="28"/>
          <w:szCs w:val="28"/>
        </w:rPr>
        <w:t>宿舍内外不乱倒污水和便水，床上用品整洁卫生。</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11.2.5.4</w:t>
      </w:r>
      <w:r>
        <w:rPr>
          <w:rFonts w:ascii="仿宋_GB2312" w:eastAsia="仿宋_GB2312" w:hAnsi="仿宋_GB2312" w:cs="仿宋_GB2312" w:hint="eastAsia"/>
          <w:bCs/>
          <w:sz w:val="28"/>
          <w:szCs w:val="28"/>
        </w:rPr>
        <w:t>工地设有茶水供应处，茶水桶清洁卫生，每周消毒清洗。</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11.2.5.5</w:t>
      </w:r>
      <w:r>
        <w:rPr>
          <w:rFonts w:ascii="仿宋_GB2312" w:eastAsia="仿宋_GB2312" w:hAnsi="仿宋_GB2312" w:cs="仿宋_GB2312" w:hint="eastAsia"/>
          <w:bCs/>
          <w:sz w:val="28"/>
          <w:szCs w:val="28"/>
        </w:rPr>
        <w:t>建立现场卫生责任制，设卫生保洁员，生活垃圾必须盛放在器内并做到及时清理。</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11.2.5.6</w:t>
      </w:r>
      <w:r>
        <w:rPr>
          <w:rFonts w:ascii="仿宋_GB2312" w:eastAsia="仿宋_GB2312" w:hAnsi="仿宋_GB2312" w:cs="仿宋_GB2312" w:hint="eastAsia"/>
          <w:bCs/>
          <w:sz w:val="28"/>
          <w:szCs w:val="28"/>
        </w:rPr>
        <w:t>施工现场设专人负责清扫。</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11.2.6</w:t>
      </w:r>
      <w:r>
        <w:rPr>
          <w:rFonts w:ascii="仿宋_GB2312" w:eastAsia="仿宋_GB2312" w:hAnsi="仿宋_GB2312" w:cs="仿宋_GB2312" w:hint="eastAsia"/>
          <w:bCs/>
          <w:sz w:val="28"/>
          <w:szCs w:val="28"/>
        </w:rPr>
        <w:t>保健急救</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11.2.6.1</w:t>
      </w:r>
      <w:r>
        <w:rPr>
          <w:rFonts w:ascii="仿宋_GB2312" w:eastAsia="仿宋_GB2312" w:hAnsi="仿宋_GB2312" w:cs="仿宋_GB2312" w:hint="eastAsia"/>
          <w:bCs/>
          <w:sz w:val="28"/>
          <w:szCs w:val="28"/>
        </w:rPr>
        <w:t>施工现场必须准备保健药箱</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箱内配备一些工地常用的</w:t>
      </w:r>
      <w:r>
        <w:rPr>
          <w:rFonts w:ascii="仿宋_GB2312" w:eastAsia="仿宋_GB2312" w:hAnsi="仿宋_GB2312" w:cs="仿宋_GB2312" w:hint="eastAsia"/>
          <w:bCs/>
          <w:sz w:val="28"/>
          <w:szCs w:val="28"/>
        </w:rPr>
        <w:lastRenderedPageBreak/>
        <w:t>药品</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和急救器材。</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w:t>
      </w:r>
      <w:r>
        <w:rPr>
          <w:rFonts w:ascii="仿宋_GB2312" w:eastAsia="仿宋_GB2312" w:hAnsi="仿宋_GB2312" w:cs="仿宋_GB2312" w:hint="eastAsia"/>
          <w:bCs/>
          <w:sz w:val="28"/>
          <w:szCs w:val="28"/>
        </w:rPr>
        <w:t xml:space="preserve">   11.2.6.2</w:t>
      </w:r>
      <w:r>
        <w:rPr>
          <w:rFonts w:ascii="仿宋_GB2312" w:eastAsia="仿宋_GB2312" w:hAnsi="仿宋_GB2312" w:cs="仿宋_GB2312" w:hint="eastAsia"/>
          <w:bCs/>
          <w:sz w:val="28"/>
          <w:szCs w:val="28"/>
        </w:rPr>
        <w:t>配合甲方在施工现场经常性的开展卫生宣传教育。</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11.2.7</w:t>
      </w:r>
      <w:r>
        <w:rPr>
          <w:rFonts w:ascii="仿宋_GB2312" w:eastAsia="仿宋_GB2312" w:hAnsi="仿宋_GB2312" w:cs="仿宋_GB2312" w:hint="eastAsia"/>
          <w:bCs/>
          <w:sz w:val="28"/>
          <w:szCs w:val="28"/>
        </w:rPr>
        <w:t>考核、奖罚</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11.2.7.1</w:t>
      </w:r>
      <w:r>
        <w:rPr>
          <w:rFonts w:ascii="仿宋_GB2312" w:eastAsia="仿宋_GB2312" w:hAnsi="仿宋_GB2312" w:cs="仿宋_GB2312" w:hint="eastAsia"/>
          <w:bCs/>
          <w:sz w:val="28"/>
          <w:szCs w:val="28"/>
        </w:rPr>
        <w:t>服从甲方劳务考勤制度管理，同时乙方应建立考核制度。</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11.2.7.2</w:t>
      </w:r>
      <w:r>
        <w:rPr>
          <w:rFonts w:ascii="仿宋_GB2312" w:eastAsia="仿宋_GB2312" w:hAnsi="仿宋_GB2312" w:cs="仿宋_GB2312" w:hint="eastAsia"/>
          <w:bCs/>
          <w:sz w:val="28"/>
          <w:szCs w:val="28"/>
        </w:rPr>
        <w:t>乙方每月组织一次根据</w:t>
      </w:r>
      <w:r>
        <w:rPr>
          <w:rFonts w:ascii="仿宋_GB2312" w:eastAsia="仿宋_GB2312" w:hAnsi="仿宋_GB2312" w:cs="仿宋_GB2312" w:hint="eastAsia"/>
          <w:bCs/>
          <w:sz w:val="28"/>
          <w:szCs w:val="28"/>
        </w:rPr>
        <w:t>JGJ59-2011</w:t>
      </w:r>
      <w:r>
        <w:rPr>
          <w:rFonts w:ascii="仿宋_GB2312" w:eastAsia="仿宋_GB2312" w:hAnsi="仿宋_GB2312" w:cs="仿宋_GB2312" w:hint="eastAsia"/>
          <w:bCs/>
          <w:sz w:val="28"/>
          <w:szCs w:val="28"/>
        </w:rPr>
        <w:t>《文明施工检查评分表》逐项进行检查，并把检查结果报甲方，对检查出不符合要求的区域，先下发整改通知单，经整改再不符合要求的根据项目规定对相关负责人进行一定的违约处理。</w:t>
      </w:r>
    </w:p>
    <w:p w:rsidR="00093455" w:rsidRDefault="00EA757C">
      <w:pPr>
        <w:spacing w:line="360" w:lineRule="auto"/>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11.3</w:t>
      </w:r>
      <w:r>
        <w:rPr>
          <w:rFonts w:ascii="仿宋_GB2312" w:eastAsia="仿宋_GB2312" w:hAnsi="仿宋_GB2312" w:cs="仿宋_GB2312" w:hint="eastAsia"/>
          <w:bCs/>
          <w:sz w:val="28"/>
          <w:szCs w:val="28"/>
        </w:rPr>
        <w:t>安全防护及环境保护</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11.3.1</w:t>
      </w:r>
      <w:r>
        <w:rPr>
          <w:rFonts w:ascii="仿宋_GB2312" w:eastAsia="仿宋_GB2312" w:hAnsi="仿宋_GB2312" w:cs="仿宋_GB2312" w:hint="eastAsia"/>
          <w:bCs/>
          <w:sz w:val="28"/>
          <w:szCs w:val="28"/>
        </w:rPr>
        <w:t>安全防护：乙方在动力设备、输电线路、地下管道、邻边洞口、临</w:t>
      </w:r>
      <w:r>
        <w:rPr>
          <w:rFonts w:ascii="仿宋_GB2312" w:eastAsia="仿宋_GB2312" w:hAnsi="仿宋_GB2312" w:cs="仿宋_GB2312" w:hint="eastAsia"/>
          <w:bCs/>
          <w:sz w:val="28"/>
          <w:szCs w:val="28"/>
        </w:rPr>
        <w:t>街交通要道附近、高处作业、使用临时用电等危险部位进行施工时，施工开始前，必须设置相应的安全标志牌，且应向甲方提出安全防护措施方案，经甲方认可后实施。</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11.3.2</w:t>
      </w:r>
      <w:r>
        <w:rPr>
          <w:rFonts w:ascii="仿宋_GB2312" w:eastAsia="仿宋_GB2312" w:hAnsi="仿宋_GB2312" w:cs="仿宋_GB2312" w:hint="eastAsia"/>
          <w:bCs/>
          <w:sz w:val="28"/>
          <w:szCs w:val="28"/>
        </w:rPr>
        <w:t>环境保护</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11.3.2.1</w:t>
      </w:r>
      <w:r>
        <w:rPr>
          <w:rFonts w:ascii="仿宋_GB2312" w:eastAsia="仿宋_GB2312" w:hAnsi="仿宋_GB2312" w:cs="仿宋_GB2312" w:hint="eastAsia"/>
          <w:bCs/>
          <w:sz w:val="28"/>
          <w:szCs w:val="28"/>
        </w:rPr>
        <w:t>施工现场禁止焚烧有毒、有害物质。</w:t>
      </w:r>
    </w:p>
    <w:p w:rsidR="00093455" w:rsidRDefault="00EA757C">
      <w:pPr>
        <w:spacing w:line="360" w:lineRule="auto"/>
        <w:ind w:firstLineChars="200" w:firstLine="56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11.3.2.2</w:t>
      </w:r>
      <w:r>
        <w:rPr>
          <w:rFonts w:ascii="仿宋_GB2312" w:eastAsia="仿宋_GB2312" w:hAnsi="仿宋_GB2312" w:cs="仿宋_GB2312" w:hint="eastAsia"/>
          <w:bCs/>
          <w:sz w:val="28"/>
          <w:szCs w:val="28"/>
        </w:rPr>
        <w:t>施工中应尽量减少对周围居民生活的影响和对环境造成污染，当施工不可避免影响周围居民正常生活时，以标语或标牌等宣传方式，向群众解释清楚，以求得到谅解、协作与支持。</w:t>
      </w:r>
    </w:p>
    <w:p w:rsidR="00093455" w:rsidRDefault="00EA757C">
      <w:pPr>
        <w:spacing w:line="360" w:lineRule="auto"/>
        <w:ind w:firstLineChars="200" w:firstLine="56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11.3.2.3</w:t>
      </w:r>
      <w:r>
        <w:rPr>
          <w:rFonts w:ascii="仿宋_GB2312" w:eastAsia="仿宋_GB2312" w:hAnsi="仿宋_GB2312" w:cs="仿宋_GB2312" w:hint="eastAsia"/>
          <w:bCs/>
          <w:sz w:val="28"/>
          <w:szCs w:val="28"/>
        </w:rPr>
        <w:t>施工中尽量减少对绿地、树林、城市公用设施的破坏，或者将损坏的设施尽快修复，恢复其使</w:t>
      </w:r>
      <w:r>
        <w:rPr>
          <w:rFonts w:ascii="仿宋_GB2312" w:eastAsia="仿宋_GB2312" w:hAnsi="仿宋_GB2312" w:cs="仿宋_GB2312" w:hint="eastAsia"/>
          <w:bCs/>
          <w:sz w:val="28"/>
          <w:szCs w:val="28"/>
        </w:rPr>
        <w:t>用功能。</w:t>
      </w:r>
    </w:p>
    <w:p w:rsidR="00093455" w:rsidRDefault="00EA757C">
      <w:pPr>
        <w:spacing w:line="360" w:lineRule="auto"/>
        <w:ind w:firstLineChars="200" w:firstLine="56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11.3.2.4</w:t>
      </w:r>
      <w:r>
        <w:rPr>
          <w:rFonts w:ascii="仿宋_GB2312" w:eastAsia="仿宋_GB2312" w:hAnsi="仿宋_GB2312" w:cs="仿宋_GB2312" w:hint="eastAsia"/>
          <w:bCs/>
          <w:sz w:val="28"/>
          <w:szCs w:val="28"/>
        </w:rPr>
        <w:t>施工现场，保持地面无积水。</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11.3.2.5</w:t>
      </w:r>
      <w:r>
        <w:rPr>
          <w:rFonts w:ascii="仿宋_GB2312" w:eastAsia="仿宋_GB2312" w:hAnsi="仿宋_GB2312" w:cs="仿宋_GB2312" w:hint="eastAsia"/>
          <w:bCs/>
          <w:sz w:val="28"/>
          <w:szCs w:val="28"/>
        </w:rPr>
        <w:t>防止泥浆、污水、废水到处乱流，现场设置沉砂池、下水道等；</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 xml:space="preserve">    11.3.2.6</w:t>
      </w:r>
      <w:r>
        <w:rPr>
          <w:rFonts w:ascii="仿宋_GB2312" w:eastAsia="仿宋_GB2312" w:hAnsi="仿宋_GB2312" w:cs="仿宋_GB2312" w:hint="eastAsia"/>
          <w:bCs/>
          <w:sz w:val="28"/>
          <w:szCs w:val="28"/>
        </w:rPr>
        <w:t>施工垃圾清运时，适量洒水减少扬尘。</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11.3.2.7</w:t>
      </w:r>
      <w:r>
        <w:rPr>
          <w:rFonts w:ascii="仿宋_GB2312" w:eastAsia="仿宋_GB2312" w:hAnsi="仿宋_GB2312" w:cs="仿宋_GB2312" w:hint="eastAsia"/>
          <w:bCs/>
          <w:sz w:val="28"/>
          <w:szCs w:val="28"/>
        </w:rPr>
        <w:t>夜间施工时，必须安装定向照明灯，以免给周围居民造成强光污染。</w:t>
      </w:r>
    </w:p>
    <w:p w:rsidR="00093455" w:rsidRDefault="00EA757C">
      <w:pPr>
        <w:spacing w:line="360" w:lineRule="auto"/>
        <w:ind w:firstLine="57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11.3.2.8</w:t>
      </w:r>
      <w:r>
        <w:rPr>
          <w:rFonts w:ascii="仿宋_GB2312" w:eastAsia="仿宋_GB2312" w:hAnsi="仿宋_GB2312" w:cs="仿宋_GB2312" w:hint="eastAsia"/>
          <w:bCs/>
          <w:sz w:val="28"/>
          <w:szCs w:val="28"/>
        </w:rPr>
        <w:t>拆除作业时，搬运材料应轻拿轻放，以免给周边村庄带来噪音污染。</w:t>
      </w:r>
    </w:p>
    <w:p w:rsidR="00093455" w:rsidRDefault="00EA757C">
      <w:pPr>
        <w:spacing w:line="360" w:lineRule="auto"/>
        <w:ind w:firstLineChars="200" w:firstLine="560"/>
        <w:outlineLvl w:val="3"/>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11.3.2.9</w:t>
      </w:r>
      <w:r>
        <w:rPr>
          <w:rFonts w:ascii="仿宋_GB2312" w:eastAsia="仿宋_GB2312" w:hAnsi="仿宋_GB2312" w:cs="仿宋_GB2312" w:hint="eastAsia"/>
          <w:bCs/>
          <w:sz w:val="28"/>
          <w:szCs w:val="28"/>
        </w:rPr>
        <w:t>配合甲方按规定办理夜间施工有关手续。</w:t>
      </w:r>
    </w:p>
    <w:p w:rsidR="00093455" w:rsidRDefault="00EA757C">
      <w:pPr>
        <w:spacing w:line="360" w:lineRule="auto"/>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11.4</w:t>
      </w:r>
      <w:r>
        <w:rPr>
          <w:rFonts w:ascii="仿宋_GB2312" w:eastAsia="仿宋_GB2312" w:hAnsi="仿宋_GB2312" w:cs="仿宋_GB2312" w:hint="eastAsia"/>
          <w:bCs/>
          <w:sz w:val="28"/>
          <w:szCs w:val="28"/>
        </w:rPr>
        <w:t>事故处理</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11.4.1</w:t>
      </w:r>
      <w:r>
        <w:rPr>
          <w:rFonts w:ascii="仿宋_GB2312" w:eastAsia="仿宋_GB2312" w:hAnsi="仿宋_GB2312" w:cs="仿宋_GB2312" w:hint="eastAsia"/>
          <w:bCs/>
          <w:sz w:val="28"/>
          <w:szCs w:val="28"/>
        </w:rPr>
        <w:t>发生伤亡及其他安全、环境事故，乙方应立即上报甲方，同时采取一切救护措施，全力抢救伤员。如乙方不主动协助的，甲方有权对乙方处</w:t>
      </w:r>
      <w:r>
        <w:rPr>
          <w:rFonts w:ascii="仿宋_GB2312" w:eastAsia="仿宋_GB2312" w:hAnsi="仿宋_GB2312" w:cs="仿宋_GB2312" w:hint="eastAsia"/>
          <w:bCs/>
          <w:sz w:val="28"/>
          <w:szCs w:val="28"/>
          <w:u w:val="single"/>
        </w:rPr>
        <w:t xml:space="preserve"> 5000-10000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次违约金。</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11.4.2</w:t>
      </w:r>
      <w:r>
        <w:rPr>
          <w:rFonts w:ascii="仿宋_GB2312" w:eastAsia="仿宋_GB2312" w:hAnsi="仿宋_GB2312" w:cs="仿宋_GB2312" w:hint="eastAsia"/>
          <w:bCs/>
          <w:sz w:val="28"/>
          <w:szCs w:val="28"/>
        </w:rPr>
        <w:t>在施工过程中，乙方必须加强操作工人的安全意识教育和培训，必须严格执行安全文明施工的相关法律法规、规范、规程、管理制度等要求。</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11.4.3</w:t>
      </w:r>
      <w:r>
        <w:rPr>
          <w:rFonts w:ascii="仿宋_GB2312" w:eastAsia="仿宋_GB2312" w:hAnsi="仿宋_GB2312" w:cs="仿宋_GB2312" w:hint="eastAsia"/>
          <w:bCs/>
          <w:sz w:val="28"/>
          <w:szCs w:val="28"/>
        </w:rPr>
        <w:t>乙方入场人员必须严格按照操作规程进行施工操作，当施工操作层不具备安全防护要求时，须向甲方项目部管理人员提出，并可拒绝进行施工作业，施工过程乙方不得强令工人冒险作业，若乙方人员违章作业</w:t>
      </w:r>
      <w:r>
        <w:rPr>
          <w:rFonts w:ascii="仿宋_GB2312" w:eastAsia="仿宋_GB2312" w:hAnsi="仿宋_GB2312" w:cs="仿宋_GB2312" w:hint="eastAsia"/>
          <w:bCs/>
          <w:sz w:val="28"/>
          <w:szCs w:val="28"/>
        </w:rPr>
        <w:t>而造成自身或他人安全事故，或在施工现场发生打架斗殴、谋杀、自杀等引发的人身损害责任，由乙方承担，触犯刑事犯罪的，送公安部门处理，同时甲方保留对乙方追究管理责任的权利。</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11.4.4</w:t>
      </w:r>
      <w:r>
        <w:rPr>
          <w:rFonts w:ascii="仿宋_GB2312" w:eastAsia="仿宋_GB2312" w:hAnsi="仿宋_GB2312" w:cs="仿宋_GB2312" w:hint="eastAsia"/>
          <w:bCs/>
          <w:sz w:val="28"/>
          <w:szCs w:val="28"/>
        </w:rPr>
        <w:t>乙方工作人员在施工现场内发生工伤或产生其他安全事故的（即因乙方原因导致第三人人身或财产损失的情况）</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单次医疗及赔偿费用，按乙方承担无记名保险费用的保险公司赔付后，剩余部分由乙方承担。若乙方不予支付的，乙方承诺甲方有权在应支付给乙方的价款中予以扣除，直接支付给第三人。</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11.4.5</w:t>
      </w:r>
      <w:r>
        <w:rPr>
          <w:rFonts w:ascii="仿宋_GB2312" w:eastAsia="仿宋_GB2312" w:hAnsi="仿宋_GB2312" w:cs="仿宋_GB2312" w:hint="eastAsia"/>
          <w:bCs/>
          <w:sz w:val="28"/>
          <w:szCs w:val="28"/>
        </w:rPr>
        <w:t>乙方人员由于自身突发疾病引起的医疗费用及医疗期的工资</w:t>
      </w:r>
      <w:r>
        <w:rPr>
          <w:rFonts w:ascii="仿宋_GB2312" w:eastAsia="仿宋_GB2312" w:hAnsi="仿宋_GB2312" w:cs="仿宋_GB2312" w:hint="eastAsia"/>
          <w:bCs/>
          <w:sz w:val="28"/>
          <w:szCs w:val="28"/>
        </w:rPr>
        <w:t>由乙方承担，若员工由于自身疾病死亡的，由乙方承担死亡补助及丧葬费。</w:t>
      </w:r>
    </w:p>
    <w:p w:rsidR="00093455" w:rsidRDefault="00EA757C">
      <w:pPr>
        <w:spacing w:line="360" w:lineRule="auto"/>
        <w:ind w:firstLine="42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11.4.6</w:t>
      </w:r>
      <w:r>
        <w:rPr>
          <w:rFonts w:ascii="仿宋_GB2312" w:eastAsia="仿宋_GB2312" w:hAnsi="仿宋_GB2312" w:cs="仿宋_GB2312" w:hint="eastAsia"/>
          <w:bCs/>
          <w:sz w:val="28"/>
          <w:szCs w:val="28"/>
        </w:rPr>
        <w:t>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ascii="仿宋_GB2312" w:eastAsia="仿宋_GB2312" w:hAnsi="仿宋_GB2312" w:cs="仿宋_GB2312" w:hint="eastAsia"/>
          <w:bCs/>
          <w:sz w:val="28"/>
          <w:szCs w:val="28"/>
          <w:u w:val="single"/>
        </w:rPr>
        <w:t>200-2000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次违约金。重大火灾事故，甲方对乙方处</w:t>
      </w:r>
      <w:r>
        <w:rPr>
          <w:rFonts w:ascii="仿宋_GB2312" w:eastAsia="仿宋_GB2312" w:hAnsi="仿宋_GB2312" w:cs="仿宋_GB2312" w:hint="eastAsia"/>
          <w:bCs/>
          <w:sz w:val="28"/>
          <w:szCs w:val="28"/>
          <w:u w:val="single"/>
        </w:rPr>
        <w:t>10000-50000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次违约金。</w:t>
      </w:r>
    </w:p>
    <w:p w:rsidR="00093455" w:rsidRDefault="00EA757C">
      <w:pPr>
        <w:snapToGrid w:val="0"/>
        <w:spacing w:line="360" w:lineRule="auto"/>
        <w:ind w:firstLine="42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11.4.7</w:t>
      </w:r>
      <w:r>
        <w:rPr>
          <w:rFonts w:ascii="仿宋_GB2312" w:eastAsia="仿宋_GB2312" w:hAnsi="仿宋_GB2312" w:cs="仿宋_GB2312" w:hint="eastAsia"/>
          <w:bCs/>
          <w:sz w:val="28"/>
          <w:szCs w:val="28"/>
        </w:rPr>
        <w:t>对事故责任有争议时，应按相关规定处理。</w:t>
      </w:r>
    </w:p>
    <w:p w:rsidR="00093455" w:rsidRDefault="00EA757C">
      <w:pPr>
        <w:spacing w:line="360" w:lineRule="auto"/>
        <w:ind w:firstLine="420"/>
        <w:outlineLvl w:val="1"/>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11.5</w:t>
      </w:r>
      <w:r>
        <w:rPr>
          <w:rFonts w:ascii="仿宋_GB2312" w:eastAsia="仿宋_GB2312" w:hAnsi="仿宋_GB2312" w:cs="仿宋_GB2312" w:hint="eastAsia"/>
          <w:bCs/>
          <w:sz w:val="28"/>
          <w:szCs w:val="28"/>
        </w:rPr>
        <w:t>乙方承包范围内的安全文明施工所需的所有安全用品、用具（包括但不限于安全帽、保险绳、胶手套、上下人梯用脚踏板）均由乙方负责提供。乙方所提供的安全文明施工材料用具的数量及质量必须满足施工现场要求，并将用于购买材料用具的发票提供给甲方。工程完工后若乙方投入的安全文明施工费达到</w:t>
      </w:r>
      <w:r>
        <w:rPr>
          <w:rFonts w:ascii="仿宋_GB2312" w:eastAsia="仿宋_GB2312" w:hAnsi="仿宋_GB2312" w:cs="仿宋_GB2312" w:hint="eastAsia"/>
          <w:bCs/>
          <w:sz w:val="28"/>
          <w:szCs w:val="28"/>
          <w:u w:val="single"/>
        </w:rPr>
        <w:t>80</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，则视为乙方满足安全文明施工的要求，若未达到</w:t>
      </w:r>
      <w:r>
        <w:rPr>
          <w:rFonts w:ascii="仿宋_GB2312" w:eastAsia="仿宋_GB2312" w:hAnsi="仿宋_GB2312" w:cs="仿宋_GB2312" w:hint="eastAsia"/>
          <w:bCs/>
          <w:sz w:val="28"/>
          <w:szCs w:val="28"/>
          <w:u w:val="single"/>
        </w:rPr>
        <w:t>80</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w:t>
      </w:r>
      <w:r>
        <w:rPr>
          <w:rFonts w:ascii="仿宋_GB2312" w:eastAsia="仿宋_GB2312" w:hAnsi="仿宋_GB2312" w:cs="仿宋_GB2312" w:hint="eastAsia"/>
          <w:bCs/>
          <w:sz w:val="28"/>
          <w:szCs w:val="28"/>
        </w:rPr>
        <w:t>费用基础上另加</w:t>
      </w:r>
      <w:r>
        <w:rPr>
          <w:rFonts w:ascii="仿宋_GB2312" w:eastAsia="仿宋_GB2312" w:hAnsi="仿宋_GB2312" w:cs="仿宋_GB2312" w:hint="eastAsia"/>
          <w:bCs/>
          <w:sz w:val="28"/>
          <w:szCs w:val="28"/>
          <w:u w:val="single"/>
        </w:rPr>
        <w:t>2.5</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（采保费）向乙方计取费用。</w:t>
      </w:r>
    </w:p>
    <w:p w:rsidR="00093455" w:rsidRDefault="00EA757C">
      <w:pPr>
        <w:spacing w:line="520" w:lineRule="exact"/>
        <w:ind w:firstLineChars="200" w:firstLine="562"/>
        <w:jc w:val="left"/>
        <w:rPr>
          <w:rFonts w:ascii="仿宋_GB2312" w:eastAsia="仿宋_GB2312" w:hAnsi="仿宋_GB2312" w:cs="仿宋_GB2312"/>
          <w:sz w:val="28"/>
          <w:szCs w:val="28"/>
        </w:rPr>
      </w:pPr>
      <w:r>
        <w:rPr>
          <w:rFonts w:ascii="仿宋_GB2312" w:eastAsia="仿宋_GB2312" w:hAnsi="仿宋_GB2312" w:cs="仿宋_GB2312" w:hint="eastAsia"/>
          <w:b/>
          <w:sz w:val="28"/>
          <w:szCs w:val="28"/>
        </w:rPr>
        <w:t>12</w:t>
      </w:r>
      <w:r>
        <w:rPr>
          <w:rFonts w:ascii="仿宋_GB2312" w:eastAsia="仿宋_GB2312" w:hAnsi="仿宋_GB2312" w:cs="仿宋_GB2312" w:hint="eastAsia"/>
          <w:b/>
          <w:sz w:val="28"/>
          <w:szCs w:val="28"/>
        </w:rPr>
        <w:t>、甲方责任事项</w:t>
      </w:r>
    </w:p>
    <w:p w:rsidR="00093455" w:rsidRDefault="00EA757C" w:rsidP="00DC5A19">
      <w:pPr>
        <w:spacing w:line="360" w:lineRule="auto"/>
        <w:ind w:firstLineChars="147" w:firstLine="412"/>
        <w:outlineLvl w:val="2"/>
        <w:rPr>
          <w:rFonts w:ascii="仿宋_GB2312" w:eastAsia="仿宋_GB2312" w:hAnsi="仿宋_GB2312" w:cs="仿宋_GB2312"/>
          <w:color w:val="000000"/>
          <w:sz w:val="28"/>
          <w:szCs w:val="28"/>
        </w:rPr>
      </w:pPr>
      <w:r>
        <w:rPr>
          <w:rFonts w:ascii="仿宋_GB2312" w:eastAsia="仿宋_GB2312" w:hAnsi="仿宋_GB2312" w:cs="仿宋_GB2312" w:hint="eastAsia"/>
          <w:bCs/>
          <w:sz w:val="28"/>
          <w:szCs w:val="28"/>
        </w:rPr>
        <w:t xml:space="preserve"> 12.1</w:t>
      </w:r>
      <w:r>
        <w:rPr>
          <w:rFonts w:ascii="仿宋_GB2312" w:eastAsia="仿宋_GB2312" w:hAnsi="仿宋_GB2312" w:cs="仿宋_GB2312" w:hint="eastAsia"/>
          <w:color w:val="000000"/>
          <w:sz w:val="28"/>
          <w:szCs w:val="28"/>
        </w:rPr>
        <w:t>甲方指派</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为项目负责人（身份证号：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），授权其负责代表甲方签收文件、信函、通知等资料；负责监督工程进度、质量；验收隐蔽工程；督促乙方按规定提供合格材料、资料，召开和主持各种现场会议；确认零星工程；确认设计变</w:t>
      </w:r>
      <w:r>
        <w:rPr>
          <w:rFonts w:ascii="仿宋_GB2312" w:eastAsia="仿宋_GB2312" w:hAnsi="仿宋_GB2312" w:cs="仿宋_GB2312" w:hint="eastAsia"/>
          <w:color w:val="000000"/>
          <w:sz w:val="28"/>
          <w:szCs w:val="28"/>
        </w:rPr>
        <w:lastRenderedPageBreak/>
        <w:t>更和增减工程量、项、价；确认违约责任；与乙方对接现场各项工作。</w:t>
      </w:r>
    </w:p>
    <w:p w:rsidR="00093455" w:rsidRDefault="00EA757C" w:rsidP="00DC5A19">
      <w:pPr>
        <w:spacing w:line="360" w:lineRule="auto"/>
        <w:ind w:firstLineChars="197" w:firstLine="552"/>
        <w:outlineLvl w:val="2"/>
        <w:rPr>
          <w:rFonts w:ascii="仿宋_GB2312" w:eastAsia="仿宋_GB2312" w:hAnsi="仿宋_GB2312" w:cs="仿宋_GB2312"/>
          <w:bCs/>
          <w:sz w:val="28"/>
          <w:szCs w:val="28"/>
        </w:rPr>
      </w:pPr>
      <w:r>
        <w:rPr>
          <w:rFonts w:ascii="仿宋_GB2312" w:eastAsia="仿宋_GB2312" w:hAnsi="仿宋_GB2312" w:cs="仿宋_GB2312" w:hint="eastAsia"/>
          <w:color w:val="000000"/>
          <w:sz w:val="28"/>
          <w:szCs w:val="28"/>
        </w:rPr>
        <w:t>12.2</w:t>
      </w:r>
      <w:r>
        <w:rPr>
          <w:rFonts w:ascii="仿宋_GB2312" w:eastAsia="仿宋_GB2312" w:hAnsi="仿宋_GB2312" w:cs="仿宋_GB2312" w:hint="eastAsia"/>
          <w:bCs/>
          <w:sz w:val="28"/>
          <w:szCs w:val="28"/>
        </w:rPr>
        <w:t>负责统一规划施工现场的平面布置，确定临设、工地出入口、标志的安置、材料堆放、安全、消防、文明施工设施的位置。</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12.3</w:t>
      </w:r>
      <w:r>
        <w:rPr>
          <w:rFonts w:ascii="仿宋_GB2312" w:eastAsia="仿宋_GB2312" w:hAnsi="仿宋_GB2312" w:cs="仿宋_GB2312" w:hint="eastAsia"/>
          <w:bCs/>
          <w:sz w:val="28"/>
          <w:szCs w:val="28"/>
        </w:rPr>
        <w:t>负责监督、检查工程质量、进度、安全文明施工、环境、卫生、现场常规验收及施工协调工作；负责工程测量复查、沉降观测，组织乙方人员进行图纸会审和安全技术交底，提供经各方批准的施工组织设计、施工方案并进行交底，统一安排技术档案资料的收集、整理、归档，办理交工验收。</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12.4</w:t>
      </w:r>
      <w:r>
        <w:rPr>
          <w:rFonts w:ascii="仿宋_GB2312" w:eastAsia="仿宋_GB2312" w:hAnsi="仿宋_GB2312" w:cs="仿宋_GB2312" w:hint="eastAsia"/>
          <w:bCs/>
          <w:sz w:val="28"/>
          <w:szCs w:val="28"/>
        </w:rPr>
        <w:t>负责向乙方提供</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给予的坐标点，负责主控线和监督检查乙方的一切放线工作。</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12.5</w:t>
      </w:r>
      <w:r>
        <w:rPr>
          <w:rFonts w:ascii="仿宋_GB2312" w:eastAsia="仿宋_GB2312" w:hAnsi="仿宋_GB2312" w:cs="仿宋_GB2312" w:hint="eastAsia"/>
          <w:bCs/>
          <w:sz w:val="28"/>
          <w:szCs w:val="28"/>
        </w:rPr>
        <w:t>负责工程的整体进度及各分包单位的进度协调，负责有关工程会议，协调各协同单位施工中出现的矛盾。</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12.6</w:t>
      </w:r>
      <w:r>
        <w:rPr>
          <w:rFonts w:ascii="仿宋_GB2312" w:eastAsia="仿宋_GB2312" w:hAnsi="仿宋_GB2312" w:cs="仿宋_GB2312" w:hint="eastAsia"/>
          <w:bCs/>
          <w:sz w:val="28"/>
          <w:szCs w:val="28"/>
        </w:rPr>
        <w:t>负责与业主、监理、设计、</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等单</w:t>
      </w:r>
      <w:r>
        <w:rPr>
          <w:rFonts w:ascii="仿宋_GB2312" w:eastAsia="仿宋_GB2312" w:hAnsi="仿宋_GB2312" w:cs="仿宋_GB2312" w:hint="eastAsia"/>
          <w:bCs/>
          <w:sz w:val="28"/>
          <w:szCs w:val="28"/>
        </w:rPr>
        <w:t>位和有关部门的工作联系，协调现场有关单位的关系。</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12.7</w:t>
      </w:r>
      <w:r>
        <w:rPr>
          <w:rFonts w:ascii="仿宋_GB2312" w:eastAsia="仿宋_GB2312" w:hAnsi="仿宋_GB2312" w:cs="仿宋_GB2312" w:hint="eastAsia"/>
          <w:bCs/>
          <w:sz w:val="28"/>
          <w:szCs w:val="28"/>
        </w:rPr>
        <w:t>制定项目管理目标，制定劳务分包管理制度、安排施工总进度计划，实施对工程质量、进度、环境、消防、工期、安全文明施工、计量检测、试验、化验的控制、监督和验收。甲方负责对乙方的工程的质量、进度进行指导、监督、检查及中间验收。</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12.8</w:t>
      </w:r>
      <w:r>
        <w:rPr>
          <w:rFonts w:ascii="仿宋_GB2312" w:eastAsia="仿宋_GB2312" w:hAnsi="仿宋_GB2312" w:cs="仿宋_GB2312" w:hint="eastAsia"/>
          <w:bCs/>
          <w:sz w:val="28"/>
          <w:szCs w:val="28"/>
        </w:rPr>
        <w:t>定时检查乙方施工设备的运行、材料保管等使用情况，检查乙方现场管理人员和操作人员的有效证件及持证上岗情况。当乙方违反规定或工作达不到所要求的标准时，及时责令乙方进行整改、返修或停工，并根据甲方项目部规定给予相应的违约处理。</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12.9</w:t>
      </w:r>
      <w:r>
        <w:rPr>
          <w:rFonts w:ascii="仿宋_GB2312" w:eastAsia="仿宋_GB2312" w:hAnsi="仿宋_GB2312" w:cs="仿宋_GB2312" w:hint="eastAsia"/>
          <w:bCs/>
          <w:sz w:val="28"/>
          <w:szCs w:val="28"/>
        </w:rPr>
        <w:t>审核乙方编制的施工劳务预算及材料计划、进度计划等各种报表，并办理工程款的支付。</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 xml:space="preserve"> 12.10</w:t>
      </w:r>
      <w:r>
        <w:rPr>
          <w:rFonts w:ascii="仿宋_GB2312" w:eastAsia="仿宋_GB2312" w:hAnsi="仿宋_GB2312" w:cs="仿宋_GB2312" w:hint="eastAsia"/>
          <w:bCs/>
          <w:sz w:val="28"/>
          <w:szCs w:val="28"/>
        </w:rPr>
        <w:t>协调、处理施工场地周围地下管线和临近建筑物</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含文物保护建筑物</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、古树名木、文物的保护工作。</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12.11</w:t>
      </w:r>
      <w:r>
        <w:rPr>
          <w:rFonts w:ascii="仿宋_GB2312" w:eastAsia="仿宋_GB2312" w:hAnsi="仿宋_GB2312" w:cs="仿宋_GB2312" w:hint="eastAsia"/>
          <w:bCs/>
          <w:sz w:val="28"/>
          <w:szCs w:val="28"/>
        </w:rPr>
        <w:t>甲方负责定期召开例会</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包括安全例会</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，实行相关的例会制度。</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12.12</w:t>
      </w:r>
      <w:r>
        <w:rPr>
          <w:rFonts w:ascii="仿宋_GB2312" w:eastAsia="仿宋_GB2312" w:hAnsi="仿宋_GB2312" w:cs="仿宋_GB2312" w:hint="eastAsia"/>
          <w:bCs/>
          <w:sz w:val="28"/>
          <w:szCs w:val="28"/>
        </w:rPr>
        <w:t>甲方负责对乙方所有施工班组进行审核，对审核不合格的施工班组拒绝进场；甲方根据乙方提供的班组分类名、身份证，负责对乙方进场作业人员制作工作牌，制作工作标识牌费用由甲方负责；甲方保卫及管理人员每天巡查，对没佩戴标识牌的乙方作业人员进行照相</w:t>
      </w:r>
      <w:r>
        <w:rPr>
          <w:rFonts w:ascii="仿宋_GB2312" w:eastAsia="仿宋_GB2312" w:hAnsi="仿宋_GB2312" w:cs="仿宋_GB2312" w:hint="eastAsia"/>
          <w:bCs/>
          <w:sz w:val="28"/>
          <w:szCs w:val="28"/>
        </w:rPr>
        <w:t>记录，并根据记录对没佩戴标识牌的乙方作业人员处</w:t>
      </w:r>
      <w:r>
        <w:rPr>
          <w:rFonts w:ascii="仿宋_GB2312" w:eastAsia="仿宋_GB2312" w:hAnsi="仿宋_GB2312" w:cs="仿宋_GB2312" w:hint="eastAsia"/>
          <w:bCs/>
          <w:sz w:val="28"/>
          <w:szCs w:val="28"/>
          <w:u w:val="single"/>
        </w:rPr>
        <w:t>50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人违约金；甲方根据乙方每天上报的考勤表及进场作业人员佩戴的工作牌对乙方进行安全、质量、进度、成本等目标责任综合管理。</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12.13</w:t>
      </w:r>
      <w:r>
        <w:rPr>
          <w:rFonts w:ascii="仿宋_GB2312" w:eastAsia="仿宋_GB2312" w:hAnsi="仿宋_GB2312" w:cs="仿宋_GB2312" w:hint="eastAsia"/>
          <w:bCs/>
          <w:sz w:val="28"/>
          <w:szCs w:val="28"/>
        </w:rPr>
        <w:t>甲方负责配属保卫人员、塔吊工、指挥工，其工资由甲方负责。</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12.14</w:t>
      </w:r>
      <w:r>
        <w:rPr>
          <w:rFonts w:ascii="仿宋_GB2312" w:eastAsia="仿宋_GB2312" w:hAnsi="仿宋_GB2312" w:cs="仿宋_GB2312" w:hint="eastAsia"/>
          <w:bCs/>
          <w:sz w:val="28"/>
          <w:szCs w:val="28"/>
        </w:rPr>
        <w:t>本项目按业主、</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要求履行报建程序的意外伤害保险由甲方负责。</w:t>
      </w:r>
    </w:p>
    <w:p w:rsidR="00093455" w:rsidRDefault="00EA757C">
      <w:pPr>
        <w:spacing w:line="520" w:lineRule="exact"/>
        <w:ind w:firstLine="570"/>
        <w:jc w:val="left"/>
        <w:rPr>
          <w:rFonts w:ascii="仿宋_GB2312" w:eastAsia="仿宋_GB2312" w:hAnsi="仿宋_GB2312" w:cs="仿宋_GB2312"/>
          <w:b/>
          <w:sz w:val="28"/>
          <w:szCs w:val="28"/>
        </w:rPr>
      </w:pPr>
      <w:r>
        <w:rPr>
          <w:rFonts w:ascii="仿宋_GB2312" w:eastAsia="仿宋_GB2312" w:hAnsi="仿宋_GB2312" w:cs="仿宋_GB2312" w:hint="eastAsia"/>
          <w:b/>
          <w:sz w:val="28"/>
          <w:szCs w:val="28"/>
        </w:rPr>
        <w:t>13</w:t>
      </w:r>
      <w:r>
        <w:rPr>
          <w:rFonts w:ascii="仿宋_GB2312" w:eastAsia="仿宋_GB2312" w:hAnsi="仿宋_GB2312" w:cs="仿宋_GB2312" w:hint="eastAsia"/>
          <w:b/>
          <w:sz w:val="28"/>
          <w:szCs w:val="28"/>
        </w:rPr>
        <w:t>、乙方责任事项</w:t>
      </w:r>
    </w:p>
    <w:p w:rsidR="00093455" w:rsidRDefault="00EA757C" w:rsidP="00DC5A19">
      <w:pPr>
        <w:spacing w:line="360" w:lineRule="auto"/>
        <w:ind w:firstLineChars="197" w:firstLine="55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13.1</w:t>
      </w:r>
      <w:r>
        <w:rPr>
          <w:rFonts w:ascii="仿宋_GB2312" w:eastAsia="仿宋_GB2312" w:hAnsi="仿宋_GB2312" w:cs="仿宋_GB2312" w:hint="eastAsia"/>
          <w:color w:val="000000"/>
          <w:sz w:val="28"/>
          <w:szCs w:val="28"/>
        </w:rPr>
        <w:t>乙方指派</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为项目负责人（身份证号：</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，联系电话：</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），授权其负责代表乙方签收文件、信函、通知等资料；确认零星工程；确认设计变更和增减工</w:t>
      </w:r>
      <w:r>
        <w:rPr>
          <w:rFonts w:ascii="仿宋_GB2312" w:eastAsia="仿宋_GB2312" w:hAnsi="仿宋_GB2312" w:cs="仿宋_GB2312" w:hint="eastAsia"/>
          <w:color w:val="000000"/>
          <w:sz w:val="28"/>
          <w:szCs w:val="28"/>
        </w:rPr>
        <w:t>程量、项、价；确认违约责任；提出或接受现场施工方案、措施的变更；代收或代缴各种款项；与甲方对接现场各项工作。</w:t>
      </w:r>
    </w:p>
    <w:p w:rsidR="00093455" w:rsidRDefault="00EA757C" w:rsidP="00DC5A19">
      <w:pPr>
        <w:spacing w:line="360" w:lineRule="auto"/>
        <w:ind w:firstLineChars="197" w:firstLine="552"/>
        <w:outlineLvl w:val="2"/>
        <w:rPr>
          <w:rFonts w:ascii="仿宋_GB2312" w:eastAsia="仿宋_GB2312" w:hAnsi="仿宋_GB2312" w:cs="仿宋_GB2312"/>
          <w:bCs/>
          <w:sz w:val="28"/>
          <w:szCs w:val="28"/>
        </w:rPr>
      </w:pPr>
      <w:r>
        <w:rPr>
          <w:rFonts w:ascii="仿宋_GB2312" w:eastAsia="仿宋_GB2312" w:hAnsi="仿宋_GB2312" w:cs="仿宋_GB2312" w:hint="eastAsia"/>
          <w:sz w:val="28"/>
          <w:szCs w:val="28"/>
        </w:rPr>
        <w:t>13.2</w:t>
      </w:r>
      <w:r>
        <w:rPr>
          <w:rFonts w:ascii="仿宋_GB2312" w:eastAsia="仿宋_GB2312" w:hAnsi="仿宋_GB2312" w:cs="仿宋_GB2312" w:hint="eastAsia"/>
          <w:bCs/>
          <w:sz w:val="28"/>
          <w:szCs w:val="28"/>
        </w:rPr>
        <w:t>乙方负责对工程进度、质量、安全、环境、卫生、劳动力调配及工人宿舍、机电维修等具体事项的具体管理。乙方必须服从甲方项目部下发的管理制度和技术交底要求，乙方必须建立项目劳务质</w:t>
      </w:r>
      <w:r>
        <w:rPr>
          <w:rFonts w:ascii="仿宋_GB2312" w:eastAsia="仿宋_GB2312" w:hAnsi="仿宋_GB2312" w:cs="仿宋_GB2312" w:hint="eastAsia"/>
          <w:bCs/>
          <w:sz w:val="28"/>
          <w:szCs w:val="28"/>
        </w:rPr>
        <w:lastRenderedPageBreak/>
        <w:t>量，安全机构，必须配备完全胜任本工程各项要求的项目管理人员：项目部负责人、安全员、施工员、施工班组</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电工、焊工、架子工等特殊工种必须持证上岗</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，为配合甲方现场保卫工作，乙方至少配属保卫</w:t>
      </w:r>
      <w:r>
        <w:rPr>
          <w:rFonts w:ascii="仿宋_GB2312" w:eastAsia="仿宋_GB2312" w:hAnsi="仿宋_GB2312" w:cs="仿宋_GB2312" w:hint="eastAsia"/>
          <w:bCs/>
          <w:sz w:val="28"/>
          <w:szCs w:val="28"/>
          <w:u w:val="single"/>
        </w:rPr>
        <w:t>1</w:t>
      </w:r>
      <w:r>
        <w:rPr>
          <w:rFonts w:ascii="仿宋_GB2312" w:eastAsia="仿宋_GB2312" w:hAnsi="仿宋_GB2312" w:cs="仿宋_GB2312" w:hint="eastAsia"/>
          <w:bCs/>
          <w:sz w:val="28"/>
          <w:szCs w:val="28"/>
        </w:rPr>
        <w:t>名。乙方项目部负责人、安全员配置不到位</w:t>
      </w:r>
      <w:r>
        <w:rPr>
          <w:rFonts w:ascii="仿宋_GB2312" w:eastAsia="仿宋_GB2312" w:hAnsi="仿宋_GB2312" w:cs="仿宋_GB2312" w:hint="eastAsia"/>
          <w:bCs/>
          <w:sz w:val="28"/>
          <w:szCs w:val="28"/>
        </w:rPr>
        <w:t>，承担每人</w:t>
      </w:r>
      <w:r>
        <w:rPr>
          <w:rFonts w:ascii="仿宋_GB2312" w:eastAsia="仿宋_GB2312" w:hAnsi="仿宋_GB2312" w:cs="仿宋_GB2312" w:hint="eastAsia"/>
          <w:bCs/>
          <w:sz w:val="28"/>
          <w:szCs w:val="28"/>
          <w:u w:val="single"/>
        </w:rPr>
        <w:t>10000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月违约金；乙方其余人员配置不到位，承担每人</w:t>
      </w:r>
      <w:r>
        <w:rPr>
          <w:rFonts w:ascii="仿宋_GB2312" w:eastAsia="仿宋_GB2312" w:hAnsi="仿宋_GB2312" w:cs="仿宋_GB2312" w:hint="eastAsia"/>
          <w:bCs/>
          <w:sz w:val="28"/>
          <w:szCs w:val="28"/>
          <w:u w:val="single"/>
        </w:rPr>
        <w:t>2000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月违约金，直到人员到位为止。因乙方人员不到位造成管理混乱、工期延误由乙方负责，出现严重影响生产情况，甲方按相关违约条款处理。</w:t>
      </w:r>
    </w:p>
    <w:p w:rsidR="00093455" w:rsidRDefault="00EA757C" w:rsidP="00DC5A19">
      <w:pPr>
        <w:spacing w:line="360" w:lineRule="auto"/>
        <w:ind w:firstLineChars="197" w:firstLine="55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13.3</w:t>
      </w:r>
      <w:r>
        <w:rPr>
          <w:rFonts w:ascii="仿宋_GB2312" w:eastAsia="仿宋_GB2312" w:hAnsi="仿宋_GB2312" w:cs="仿宋_GB2312" w:hint="eastAsia"/>
          <w:color w:val="000000"/>
          <w:sz w:val="28"/>
          <w:szCs w:val="28"/>
        </w:rPr>
        <w:t>乙方应保证其项目负责人长驻现场（每月不得少于</w:t>
      </w:r>
      <w:r>
        <w:rPr>
          <w:rFonts w:ascii="仿宋_GB2312" w:eastAsia="仿宋_GB2312" w:hAnsi="仿宋_GB2312" w:cs="仿宋_GB2312" w:hint="eastAsia"/>
          <w:color w:val="000000"/>
          <w:sz w:val="28"/>
          <w:szCs w:val="28"/>
        </w:rPr>
        <w:t>26</w:t>
      </w:r>
      <w:r>
        <w:rPr>
          <w:rFonts w:ascii="仿宋_GB2312" w:eastAsia="仿宋_GB2312" w:hAnsi="仿宋_GB2312" w:cs="仿宋_GB2312" w:hint="eastAsia"/>
          <w:color w:val="000000"/>
          <w:sz w:val="28"/>
          <w:szCs w:val="28"/>
        </w:rPr>
        <w:t>天，每天不得少于</w:t>
      </w:r>
      <w:r>
        <w:rPr>
          <w:rFonts w:ascii="仿宋_GB2312" w:eastAsia="仿宋_GB2312" w:hAnsi="仿宋_GB2312" w:cs="仿宋_GB2312" w:hint="eastAsia"/>
          <w:color w:val="000000"/>
          <w:sz w:val="28"/>
          <w:szCs w:val="28"/>
        </w:rPr>
        <w:t>8</w:t>
      </w:r>
      <w:r>
        <w:rPr>
          <w:rFonts w:ascii="仿宋_GB2312" w:eastAsia="仿宋_GB2312" w:hAnsi="仿宋_GB2312" w:cs="仿宋_GB2312" w:hint="eastAsia"/>
          <w:color w:val="000000"/>
          <w:sz w:val="28"/>
          <w:szCs w:val="28"/>
        </w:rPr>
        <w:t>小时）。乙方更换项目负责人，应提前</w:t>
      </w:r>
      <w:r>
        <w:rPr>
          <w:rFonts w:ascii="仿宋_GB2312" w:eastAsia="仿宋_GB2312" w:hAnsi="仿宋_GB2312" w:cs="仿宋_GB2312" w:hint="eastAsia"/>
          <w:color w:val="000000"/>
          <w:sz w:val="28"/>
          <w:szCs w:val="28"/>
        </w:rPr>
        <w:t>5</w:t>
      </w:r>
      <w:r>
        <w:rPr>
          <w:rFonts w:ascii="仿宋_GB2312" w:eastAsia="仿宋_GB2312" w:hAnsi="仿宋_GB2312" w:cs="仿宋_GB2312" w:hint="eastAsia"/>
          <w:color w:val="000000"/>
          <w:sz w:val="28"/>
          <w:szCs w:val="28"/>
        </w:rPr>
        <w:t>日以书面形式告知甲方。</w:t>
      </w:r>
      <w:r>
        <w:rPr>
          <w:rFonts w:ascii="仿宋_GB2312" w:eastAsia="仿宋_GB2312" w:hAnsi="仿宋_GB2312" w:cs="仿宋_GB2312" w:hint="eastAsia"/>
          <w:sz w:val="28"/>
          <w:szCs w:val="28"/>
        </w:rPr>
        <w:t>乙方安全员、主要施工员、工长必须保证每周至少</w:t>
      </w:r>
      <w:r>
        <w:rPr>
          <w:rFonts w:ascii="仿宋_GB2312" w:eastAsia="仿宋_GB2312" w:hAnsi="仿宋_GB2312" w:cs="仿宋_GB2312" w:hint="eastAsia"/>
          <w:sz w:val="28"/>
          <w:szCs w:val="28"/>
          <w:u w:val="single"/>
        </w:rPr>
        <w:t>6</w:t>
      </w:r>
      <w:r>
        <w:rPr>
          <w:rFonts w:ascii="仿宋_GB2312" w:eastAsia="仿宋_GB2312" w:hAnsi="仿宋_GB2312" w:cs="仿宋_GB2312" w:hint="eastAsia"/>
          <w:sz w:val="28"/>
          <w:szCs w:val="28"/>
        </w:rPr>
        <w:t>天以上蹲守现场，休假离开现场必须向甲方项目部请假并作好工作交接安排，未达到此要求项目现场负责人、安全员处</w:t>
      </w:r>
      <w:r>
        <w:rPr>
          <w:rFonts w:ascii="仿宋_GB2312" w:eastAsia="仿宋_GB2312" w:hAnsi="仿宋_GB2312" w:cs="仿宋_GB2312" w:hint="eastAsia"/>
          <w:sz w:val="28"/>
          <w:szCs w:val="28"/>
          <w:u w:val="single"/>
        </w:rPr>
        <w:t>600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次违约金，主要施工员、工长处</w:t>
      </w:r>
      <w:r>
        <w:rPr>
          <w:rFonts w:ascii="仿宋_GB2312" w:eastAsia="仿宋_GB2312" w:hAnsi="仿宋_GB2312" w:cs="仿宋_GB2312" w:hint="eastAsia"/>
          <w:sz w:val="28"/>
          <w:szCs w:val="28"/>
          <w:u w:val="single"/>
        </w:rPr>
        <w:t>300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次违约金。</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13.4</w:t>
      </w:r>
      <w:r>
        <w:rPr>
          <w:rFonts w:ascii="仿宋_GB2312" w:eastAsia="仿宋_GB2312" w:hAnsi="仿宋_GB2312" w:cs="仿宋_GB2312" w:hint="eastAsia"/>
          <w:bCs/>
          <w:sz w:val="28"/>
          <w:szCs w:val="28"/>
        </w:rPr>
        <w:t>本合同分包范围内的施工任务为乙方向甲方负责，未经甲方授权乙方不得擅自与业主、</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及有关部门发生工作上的联系，全部施工任务必须组织自有力量完成，严禁转包、再分包。</w:t>
      </w:r>
    </w:p>
    <w:p w:rsidR="00093455" w:rsidRDefault="00EA757C">
      <w:pPr>
        <w:spacing w:line="360" w:lineRule="auto"/>
        <w:ind w:firstLineChars="200" w:firstLine="560"/>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13.5</w:t>
      </w:r>
      <w:r>
        <w:rPr>
          <w:rFonts w:ascii="仿宋_GB2312" w:eastAsia="仿宋_GB2312" w:hAnsi="仿宋_GB2312" w:cs="仿宋_GB2312" w:hint="eastAsia"/>
          <w:bCs/>
          <w:sz w:val="28"/>
          <w:szCs w:val="28"/>
        </w:rPr>
        <w:t>在施工期内，乙方必须做到文明施工，乙方人员在施工场地内、外发生的违法违纪案件，由乙方负责，其他违纪按甲方项目部有关规定处理。</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13.6</w:t>
      </w:r>
      <w:r>
        <w:rPr>
          <w:rFonts w:ascii="仿宋_GB2312" w:eastAsia="仿宋_GB2312" w:hAnsi="仿宋_GB2312" w:cs="仿宋_GB2312" w:hint="eastAsia"/>
          <w:bCs/>
          <w:sz w:val="28"/>
          <w:szCs w:val="28"/>
        </w:rPr>
        <w:t>乙方</w:t>
      </w:r>
      <w:proofErr w:type="gramStart"/>
      <w:r>
        <w:rPr>
          <w:rFonts w:ascii="仿宋_GB2312" w:eastAsia="仿宋_GB2312" w:hAnsi="仿宋_GB2312" w:cs="仿宋_GB2312" w:hint="eastAsia"/>
          <w:bCs/>
          <w:sz w:val="28"/>
          <w:szCs w:val="28"/>
        </w:rPr>
        <w:t>须设置</w:t>
      </w:r>
      <w:proofErr w:type="gramEnd"/>
      <w:r>
        <w:rPr>
          <w:rFonts w:ascii="仿宋_GB2312" w:eastAsia="仿宋_GB2312" w:hAnsi="仿宋_GB2312" w:cs="仿宋_GB2312" w:hint="eastAsia"/>
          <w:bCs/>
          <w:sz w:val="28"/>
          <w:szCs w:val="28"/>
        </w:rPr>
        <w:t>劳务管理员（可兼职），及时上报人员花名册、身份证复印件、上岗证书复印件（特殊工种必须持证上岗），并签订《劳动合同》提供给甲方制作</w:t>
      </w:r>
      <w:r>
        <w:rPr>
          <w:rFonts w:ascii="仿宋_GB2312" w:eastAsia="仿宋_GB2312" w:hAnsi="仿宋_GB2312" w:cs="仿宋_GB2312" w:hint="eastAsia"/>
          <w:bCs/>
          <w:sz w:val="28"/>
          <w:szCs w:val="28"/>
        </w:rPr>
        <w:t>班组分类标识牌，乙方所报人员必须真实，签名必须真实，到场人员必须与上报名单一致。乙方负责管理进场班组作业人员佩戴工作牌，乙方按照班组进场作业人员工作</w:t>
      </w:r>
      <w:proofErr w:type="gramStart"/>
      <w:r>
        <w:rPr>
          <w:rFonts w:ascii="仿宋_GB2312" w:eastAsia="仿宋_GB2312" w:hAnsi="仿宋_GB2312" w:cs="仿宋_GB2312" w:hint="eastAsia"/>
          <w:bCs/>
          <w:sz w:val="28"/>
          <w:szCs w:val="28"/>
        </w:rPr>
        <w:t>牌记录</w:t>
      </w:r>
      <w:proofErr w:type="gramEnd"/>
      <w:r>
        <w:rPr>
          <w:rFonts w:ascii="仿宋_GB2312" w:eastAsia="仿宋_GB2312" w:hAnsi="仿宋_GB2312" w:cs="仿宋_GB2312" w:hint="eastAsia"/>
          <w:bCs/>
          <w:sz w:val="28"/>
          <w:szCs w:val="28"/>
        </w:rPr>
        <w:lastRenderedPageBreak/>
        <w:t>落实安全，质量，进度、成本等实行责任到人的具体管理。按要求如实认真填写《农民工考勤表》、组织民工在《农民工工资备案表》上签字，按照甲方项目部下发的《劳务考勤管理制度》要求，并于每月发完工资后，下月结账时交甲方项目部存档。</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color w:val="333399"/>
          <w:sz w:val="28"/>
          <w:szCs w:val="28"/>
        </w:rPr>
        <w:t xml:space="preserve"> </w:t>
      </w:r>
      <w:r>
        <w:rPr>
          <w:rFonts w:ascii="仿宋_GB2312" w:eastAsia="仿宋_GB2312" w:hAnsi="仿宋_GB2312" w:cs="仿宋_GB2312" w:hint="eastAsia"/>
          <w:bCs/>
          <w:sz w:val="28"/>
          <w:szCs w:val="28"/>
        </w:rPr>
        <w:t>13.7</w:t>
      </w:r>
      <w:r>
        <w:rPr>
          <w:rFonts w:ascii="仿宋_GB2312" w:eastAsia="仿宋_GB2312" w:hAnsi="仿宋_GB2312" w:cs="仿宋_GB2312" w:hint="eastAsia"/>
          <w:bCs/>
          <w:sz w:val="28"/>
          <w:szCs w:val="28"/>
        </w:rPr>
        <w:t>为便于工资管理，落实民工工资支付，乙方必须提供各班组人员的指定银行帐号，每次民工工资实行银行转账方式支付；乙方各班组人员进场必</w:t>
      </w:r>
      <w:r>
        <w:rPr>
          <w:rFonts w:ascii="仿宋_GB2312" w:eastAsia="仿宋_GB2312" w:hAnsi="仿宋_GB2312" w:cs="仿宋_GB2312" w:hint="eastAsia"/>
          <w:bCs/>
          <w:sz w:val="28"/>
          <w:szCs w:val="28"/>
        </w:rPr>
        <w:t>须佩戴工作牌，乙方按工作牌统计每天考勤表与甲方核对，按照工作</w:t>
      </w:r>
      <w:proofErr w:type="gramStart"/>
      <w:r>
        <w:rPr>
          <w:rFonts w:ascii="仿宋_GB2312" w:eastAsia="仿宋_GB2312" w:hAnsi="仿宋_GB2312" w:cs="仿宋_GB2312" w:hint="eastAsia"/>
          <w:bCs/>
          <w:sz w:val="28"/>
          <w:szCs w:val="28"/>
        </w:rPr>
        <w:t>牌记录</w:t>
      </w:r>
      <w:proofErr w:type="gramEnd"/>
      <w:r>
        <w:rPr>
          <w:rFonts w:ascii="仿宋_GB2312" w:eastAsia="仿宋_GB2312" w:hAnsi="仿宋_GB2312" w:cs="仿宋_GB2312" w:hint="eastAsia"/>
          <w:bCs/>
          <w:sz w:val="28"/>
          <w:szCs w:val="28"/>
        </w:rPr>
        <w:t>统计每天人数，累计月作业人数。乙方每月上报进度款前，必须向甲方提供班组考勤表，劳务工程款必须首先用于支付劳务人员工资和劳务管理人员工资，禁止挪用和骗取工资用于其他地方，如果出现此情况，则以该次支付工程款总额的</w:t>
      </w:r>
      <w:r>
        <w:rPr>
          <w:rFonts w:ascii="仿宋_GB2312" w:eastAsia="仿宋_GB2312" w:hAnsi="仿宋_GB2312" w:cs="仿宋_GB2312" w:hint="eastAsia"/>
          <w:bCs/>
          <w:sz w:val="28"/>
          <w:szCs w:val="28"/>
          <w:u w:val="single"/>
        </w:rPr>
        <w:t>2</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作为违约金支付给甲方，在下月工程款中扣除，如导致恶劣影响，按违约条款</w:t>
      </w:r>
      <w:r>
        <w:rPr>
          <w:rFonts w:ascii="仿宋_GB2312" w:eastAsia="仿宋_GB2312" w:hAnsi="仿宋_GB2312" w:cs="仿宋_GB2312" w:hint="eastAsia"/>
          <w:sz w:val="28"/>
          <w:szCs w:val="28"/>
          <w:u w:val="single"/>
        </w:rPr>
        <w:t>19.2</w:t>
      </w:r>
      <w:r>
        <w:rPr>
          <w:rFonts w:ascii="仿宋_GB2312" w:eastAsia="仿宋_GB2312" w:hAnsi="仿宋_GB2312" w:cs="仿宋_GB2312" w:hint="eastAsia"/>
          <w:bCs/>
          <w:sz w:val="28"/>
          <w:szCs w:val="28"/>
        </w:rPr>
        <w:t>执行。</w:t>
      </w:r>
    </w:p>
    <w:p w:rsidR="00093455" w:rsidRDefault="00EA757C">
      <w:pPr>
        <w:spacing w:line="360" w:lineRule="auto"/>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13.8</w:t>
      </w:r>
      <w:r>
        <w:rPr>
          <w:rFonts w:ascii="仿宋_GB2312" w:eastAsia="仿宋_GB2312" w:hAnsi="仿宋_GB2312" w:cs="仿宋_GB2312" w:hint="eastAsia"/>
          <w:bCs/>
          <w:sz w:val="28"/>
          <w:szCs w:val="28"/>
        </w:rPr>
        <w:t>参加甲方或业主、</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主持的图纸会审、技术交底，根据甲方提供的坐标、标高、控制轴线，具体负责承包范围内的全部测量、放线、定位、抄平</w:t>
      </w:r>
      <w:r>
        <w:rPr>
          <w:rFonts w:ascii="仿宋_GB2312" w:eastAsia="仿宋_GB2312" w:hAnsi="仿宋_GB2312" w:cs="仿宋_GB2312" w:hint="eastAsia"/>
          <w:bCs/>
          <w:sz w:val="28"/>
          <w:szCs w:val="28"/>
        </w:rPr>
        <w:t>等工作，严格按施工图纸，设计说明、国家及当地有关标准和规范、建筑工程质量检验评定标准精心施工。</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13.9</w:t>
      </w:r>
      <w:r>
        <w:rPr>
          <w:rFonts w:ascii="仿宋_GB2312" w:eastAsia="仿宋_GB2312" w:hAnsi="仿宋_GB2312" w:cs="仿宋_GB2312" w:hint="eastAsia"/>
          <w:bCs/>
          <w:sz w:val="28"/>
          <w:szCs w:val="28"/>
        </w:rPr>
        <w:t>遵守国家、地方的法律、法规及甲方下发的有关施工现场管理的各项规章制度，按规定办理当地政府所规定的各项手续。接受甲方、</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业主及有关部门的管理、检查和监督。在甲方的统一指挥下必须配合消防水电安装、门窗栏杆预留预埋和修补工作，与现场各单位搞好协调配合。</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13.10</w:t>
      </w:r>
      <w:r>
        <w:rPr>
          <w:rFonts w:ascii="仿宋_GB2312" w:eastAsia="仿宋_GB2312" w:hAnsi="仿宋_GB2312" w:cs="仿宋_GB2312" w:hint="eastAsia"/>
          <w:bCs/>
          <w:sz w:val="28"/>
          <w:szCs w:val="28"/>
        </w:rPr>
        <w:t>根据甲方编制的施工组织设计及总进度计划要求，进场后一周内提交主要工序施工方案及施工进度计划，每月按时提交下期施</w:t>
      </w:r>
      <w:r>
        <w:rPr>
          <w:rFonts w:ascii="仿宋_GB2312" w:eastAsia="仿宋_GB2312" w:hAnsi="仿宋_GB2312" w:cs="仿宋_GB2312" w:hint="eastAsia"/>
          <w:bCs/>
          <w:sz w:val="28"/>
          <w:szCs w:val="28"/>
        </w:rPr>
        <w:lastRenderedPageBreak/>
        <w:t>工劳务计划、材料需求计划确</w:t>
      </w:r>
      <w:r>
        <w:rPr>
          <w:rFonts w:ascii="仿宋_GB2312" w:eastAsia="仿宋_GB2312" w:hAnsi="仿宋_GB2312" w:cs="仿宋_GB2312" w:hint="eastAsia"/>
          <w:bCs/>
          <w:sz w:val="28"/>
          <w:szCs w:val="28"/>
        </w:rPr>
        <w:t>保总工期的要求。</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13.11</w:t>
      </w:r>
      <w:r>
        <w:rPr>
          <w:rFonts w:ascii="仿宋_GB2312" w:eastAsia="仿宋_GB2312" w:hAnsi="仿宋_GB2312" w:cs="仿宋_GB2312" w:hint="eastAsia"/>
          <w:bCs/>
          <w:sz w:val="28"/>
          <w:szCs w:val="28"/>
        </w:rPr>
        <w:t>根据甲方及相关试验规范要求，负责所有送检试样的制作、保管、养护等所有配合工作。</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13.12</w:t>
      </w:r>
      <w:r>
        <w:rPr>
          <w:rFonts w:ascii="仿宋_GB2312" w:eastAsia="仿宋_GB2312" w:hAnsi="仿宋_GB2312" w:cs="仿宋_GB2312" w:hint="eastAsia"/>
          <w:bCs/>
          <w:sz w:val="28"/>
          <w:szCs w:val="28"/>
        </w:rPr>
        <w:t>对甲方的指令</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口头的和书面的</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需迅速执行，如因乙方行动迟缓造成业主、</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的投诉，要承担相应的责任和违约金，当收到甲方催促执行的书面通知后，乙方必须无条件执行甲方指令。</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13.13</w:t>
      </w:r>
      <w:r>
        <w:rPr>
          <w:rFonts w:ascii="仿宋_GB2312" w:eastAsia="仿宋_GB2312" w:hAnsi="仿宋_GB2312" w:cs="仿宋_GB2312" w:hint="eastAsia"/>
          <w:bCs/>
          <w:sz w:val="28"/>
          <w:szCs w:val="28"/>
        </w:rPr>
        <w:t>认真做好承担的劳务所涉及的班前活动记录，施工日志和隐蔽工程等原始记录，完整、清晰、详细准确的记录和积累资料。</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13.14</w:t>
      </w:r>
      <w:r>
        <w:rPr>
          <w:rFonts w:ascii="仿宋_GB2312" w:eastAsia="仿宋_GB2312" w:hAnsi="仿宋_GB2312" w:cs="仿宋_GB2312" w:hint="eastAsia"/>
          <w:bCs/>
          <w:sz w:val="28"/>
          <w:szCs w:val="28"/>
        </w:rPr>
        <w:t>确保工作面及施工现场的整洁，每次作业后做到工完场清。负责结构施工期间洞口、临边、高</w:t>
      </w:r>
      <w:r>
        <w:rPr>
          <w:rFonts w:ascii="仿宋_GB2312" w:eastAsia="仿宋_GB2312" w:hAnsi="仿宋_GB2312" w:cs="仿宋_GB2312" w:hint="eastAsia"/>
          <w:bCs/>
          <w:sz w:val="28"/>
          <w:szCs w:val="28"/>
        </w:rPr>
        <w:t>空、临时用电安全防护，达到合同安全文明的要求。</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13.15</w:t>
      </w:r>
      <w:r>
        <w:rPr>
          <w:rFonts w:ascii="仿宋_GB2312" w:eastAsia="仿宋_GB2312" w:hAnsi="仿宋_GB2312" w:cs="仿宋_GB2312" w:hint="eastAsia"/>
          <w:bCs/>
          <w:sz w:val="28"/>
          <w:szCs w:val="28"/>
        </w:rPr>
        <w:t>工程完工后，清理所做工程项目的标志、污斑、指印和其他油污和</w:t>
      </w:r>
      <w:proofErr w:type="gramStart"/>
      <w:r>
        <w:rPr>
          <w:rFonts w:ascii="仿宋_GB2312" w:eastAsia="仿宋_GB2312" w:hAnsi="仿宋_GB2312" w:cs="仿宋_GB2312" w:hint="eastAsia"/>
          <w:bCs/>
          <w:sz w:val="28"/>
          <w:szCs w:val="28"/>
        </w:rPr>
        <w:t>脏物</w:t>
      </w:r>
      <w:proofErr w:type="gramEnd"/>
      <w:r>
        <w:rPr>
          <w:rFonts w:ascii="仿宋_GB2312" w:eastAsia="仿宋_GB2312" w:hAnsi="仿宋_GB2312" w:cs="仿宋_GB2312" w:hint="eastAsia"/>
          <w:bCs/>
          <w:sz w:val="28"/>
          <w:szCs w:val="28"/>
        </w:rPr>
        <w:t>，清运自用工具、机械和设备，达到交工前的清理标准。</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13.16</w:t>
      </w:r>
      <w:r>
        <w:rPr>
          <w:rFonts w:ascii="仿宋_GB2312" w:eastAsia="仿宋_GB2312" w:hAnsi="仿宋_GB2312" w:cs="仿宋_GB2312" w:hint="eastAsia"/>
          <w:bCs/>
          <w:sz w:val="28"/>
          <w:szCs w:val="28"/>
        </w:rPr>
        <w:t>乙方交工前做好半成品、成品的保护工作，并负责修复造成的损坏。参与交工验收，并负责交工验收时提出的存在缺陷进行无偿的整改，直至达到交工验收，符合约定的质量标准。</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13.17</w:t>
      </w:r>
      <w:r>
        <w:rPr>
          <w:rFonts w:ascii="仿宋_GB2312" w:eastAsia="仿宋_GB2312" w:hAnsi="仿宋_GB2312" w:cs="仿宋_GB2312" w:hint="eastAsia"/>
          <w:bCs/>
          <w:sz w:val="28"/>
          <w:szCs w:val="28"/>
        </w:rPr>
        <w:t>乙方认可专业分包合同中有关甲方向</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的承诺、</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对甲方的各项要求和标准均是乙方应该做到的和应尽的义务，同样是乙方向甲方的承诺。无条件的服从和执行甲方、</w:t>
      </w:r>
      <w:r>
        <w:rPr>
          <w:rFonts w:ascii="仿宋_GB2312" w:eastAsia="仿宋_GB2312" w:hAnsi="仿宋_GB2312" w:cs="仿宋_GB2312" w:hint="eastAsia"/>
          <w:sz w:val="28"/>
          <w:szCs w:val="28"/>
        </w:rPr>
        <w:t>总承包单位、</w:t>
      </w:r>
      <w:r>
        <w:rPr>
          <w:rFonts w:ascii="仿宋_GB2312" w:eastAsia="仿宋_GB2312" w:hAnsi="仿宋_GB2312" w:cs="仿宋_GB2312" w:hint="eastAsia"/>
          <w:bCs/>
          <w:sz w:val="28"/>
          <w:szCs w:val="28"/>
        </w:rPr>
        <w:t>业主、监理公司所提出的改进存在的缺陷、需要相互间的配合，以及要求参与的一些工作任务，并做到对方满意。</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13.18</w:t>
      </w:r>
      <w:r>
        <w:rPr>
          <w:rFonts w:ascii="仿宋_GB2312" w:eastAsia="仿宋_GB2312" w:hAnsi="仿宋_GB2312" w:cs="仿宋_GB2312" w:hint="eastAsia"/>
          <w:bCs/>
          <w:sz w:val="28"/>
          <w:szCs w:val="28"/>
        </w:rPr>
        <w:t>乙方必须按时参加甲方组织的各项会议，且主要管理人员必须参加，严禁迟到，早退，否则甲方处乙方每人</w:t>
      </w:r>
      <w:r>
        <w:rPr>
          <w:rFonts w:ascii="仿宋_GB2312" w:eastAsia="仿宋_GB2312" w:hAnsi="仿宋_GB2312" w:cs="仿宋_GB2312" w:hint="eastAsia"/>
          <w:bCs/>
          <w:sz w:val="28"/>
          <w:szCs w:val="28"/>
          <w:u w:val="single"/>
        </w:rPr>
        <w:t>100</w:t>
      </w:r>
      <w:r>
        <w:rPr>
          <w:rFonts w:ascii="仿宋_GB2312" w:eastAsia="仿宋_GB2312" w:hAnsi="仿宋_GB2312" w:cs="仿宋_GB2312" w:hint="eastAsia"/>
          <w:bCs/>
          <w:sz w:val="28"/>
          <w:szCs w:val="28"/>
        </w:rPr>
        <w:t>元</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次违约金。</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13.19</w:t>
      </w:r>
      <w:r>
        <w:rPr>
          <w:rFonts w:ascii="仿宋_GB2312" w:eastAsia="仿宋_GB2312" w:hAnsi="仿宋_GB2312" w:cs="仿宋_GB2312" w:hint="eastAsia"/>
          <w:bCs/>
          <w:sz w:val="28"/>
          <w:szCs w:val="28"/>
        </w:rPr>
        <w:t>乙方自有机具或设备等的保险费用由乙方负责承担。</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 xml:space="preserve"> 13.20</w:t>
      </w:r>
      <w:r>
        <w:rPr>
          <w:rFonts w:ascii="仿宋_GB2312" w:eastAsia="仿宋_GB2312" w:hAnsi="仿宋_GB2312" w:cs="仿宋_GB2312" w:hint="eastAsia"/>
          <w:bCs/>
          <w:sz w:val="28"/>
          <w:szCs w:val="28"/>
        </w:rPr>
        <w:t>交工验收合格后乙方必须按甲方要求及时撤离施工管理人员及机械设备，否则造成丢失由乙方自行负责。</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13.21</w:t>
      </w:r>
      <w:r>
        <w:rPr>
          <w:rFonts w:ascii="仿宋_GB2312" w:eastAsia="仿宋_GB2312" w:hAnsi="仿宋_GB2312" w:cs="仿宋_GB2312" w:hint="eastAsia"/>
          <w:bCs/>
          <w:sz w:val="28"/>
          <w:szCs w:val="28"/>
        </w:rPr>
        <w:t>乙方应派专人配合甲方悬挂、张贴施工现场内的所有标志牌、标志标语等，费用不再另行计算。</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13.22</w:t>
      </w:r>
      <w:r>
        <w:rPr>
          <w:rFonts w:ascii="仿宋_GB2312" w:eastAsia="仿宋_GB2312" w:hAnsi="仿宋_GB2312" w:cs="仿宋_GB2312" w:hint="eastAsia"/>
          <w:bCs/>
          <w:sz w:val="28"/>
          <w:szCs w:val="28"/>
        </w:rPr>
        <w:t>乙方在施工现场必须配置足量的保健急救用品。</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 xml:space="preserve"> 13.23 </w:t>
      </w:r>
      <w:r>
        <w:rPr>
          <w:rFonts w:ascii="仿宋_GB2312" w:eastAsia="仿宋_GB2312" w:hAnsi="仿宋_GB2312" w:cs="仿宋_GB2312" w:hint="eastAsia"/>
          <w:bCs/>
          <w:sz w:val="28"/>
          <w:szCs w:val="28"/>
        </w:rPr>
        <w:t>乙方必须严格遵守当地政府有关施工扰民、噪音控制及文明施工的有关规定，对于尘埃、噪音及所有环保要求，乙方应采取有效措施，使之降低至现行规定允许的程度。</w:t>
      </w:r>
    </w:p>
    <w:p w:rsidR="00093455" w:rsidRDefault="00EA757C">
      <w:pPr>
        <w:spacing w:line="360" w:lineRule="auto"/>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14</w:t>
      </w:r>
      <w:r>
        <w:rPr>
          <w:rFonts w:ascii="仿宋_GB2312" w:eastAsia="仿宋_GB2312" w:hAnsi="仿宋_GB2312" w:cs="仿宋_GB2312" w:hint="eastAsia"/>
          <w:b/>
          <w:sz w:val="28"/>
          <w:szCs w:val="28"/>
        </w:rPr>
        <w:t>、紧急补救</w:t>
      </w:r>
    </w:p>
    <w:p w:rsidR="00093455" w:rsidRDefault="00EA757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无论工程施工期间或保修期内，在施工范围内的任何部分，乙方如发生事故或故障及人力不足等其他事件，而甲方认为进行紧急补救或修理是保证正常施工或工程安全是紧急需要，乙方</w:t>
      </w:r>
      <w:r>
        <w:rPr>
          <w:rFonts w:ascii="仿宋_GB2312" w:eastAsia="仿宋_GB2312" w:hAnsi="仿宋_GB2312" w:cs="仿宋_GB2312" w:hint="eastAsia"/>
          <w:sz w:val="28"/>
          <w:szCs w:val="28"/>
        </w:rPr>
        <w:t>应积极采取措施补救，如乙方无力或不及时进行补救或修理时，甲方有权单方面安排其他人员以</w:t>
      </w:r>
      <w:r>
        <w:rPr>
          <w:rFonts w:ascii="仿宋_GB2312" w:eastAsia="仿宋_GB2312" w:hAnsi="仿宋_GB2312" w:cs="仿宋_GB2312" w:hint="eastAsia"/>
          <w:sz w:val="28"/>
          <w:szCs w:val="28"/>
          <w:u w:val="single"/>
        </w:rPr>
        <w:t>二</w:t>
      </w:r>
      <w:r>
        <w:rPr>
          <w:rFonts w:ascii="仿宋_GB2312" w:eastAsia="仿宋_GB2312" w:hAnsi="仿宋_GB2312" w:cs="仿宋_GB2312" w:hint="eastAsia"/>
          <w:sz w:val="28"/>
          <w:szCs w:val="28"/>
        </w:rPr>
        <w:t>倍的价格从事这项工作，全部的责任和费用均由乙方承担。</w:t>
      </w:r>
    </w:p>
    <w:p w:rsidR="00093455" w:rsidRDefault="00EA757C">
      <w:pPr>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15</w:t>
      </w:r>
      <w:r>
        <w:rPr>
          <w:rFonts w:ascii="仿宋_GB2312" w:eastAsia="仿宋_GB2312" w:hAnsi="仿宋_GB2312" w:cs="仿宋_GB2312" w:hint="eastAsia"/>
          <w:b/>
          <w:sz w:val="28"/>
          <w:szCs w:val="28"/>
        </w:rPr>
        <w:t>、地下障碍及文物</w:t>
      </w:r>
    </w:p>
    <w:p w:rsidR="00093455" w:rsidRDefault="00EA757C" w:rsidP="00DC5A19">
      <w:pPr>
        <w:spacing w:line="360" w:lineRule="auto"/>
        <w:ind w:firstLineChars="147" w:firstLine="412"/>
        <w:outlineLvl w:val="2"/>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乙方在施工中发现文物、古墓、古建筑基础和结构、化石、钱币等物品或有影响正常施工的</w:t>
      </w:r>
      <w:r>
        <w:rPr>
          <w:rFonts w:ascii="仿宋_GB2312" w:eastAsia="仿宋_GB2312" w:hAnsi="仿宋_GB2312" w:cs="仿宋_GB2312" w:hint="eastAsia"/>
          <w:bCs/>
          <w:sz w:val="28"/>
          <w:szCs w:val="28"/>
        </w:rPr>
        <w:t>周围建筑物、构筑物、</w:t>
      </w:r>
      <w:r>
        <w:rPr>
          <w:rFonts w:ascii="仿宋_GB2312" w:eastAsia="仿宋_GB2312" w:hAnsi="仿宋_GB2312" w:cs="仿宋_GB2312" w:hint="eastAsia"/>
          <w:sz w:val="28"/>
          <w:szCs w:val="28"/>
        </w:rPr>
        <w:t>地下管线及障碍物时，应在</w:t>
      </w:r>
      <w:r>
        <w:rPr>
          <w:rFonts w:ascii="仿宋_GB2312" w:eastAsia="仿宋_GB2312" w:hAnsi="仿宋_GB2312" w:cs="仿宋_GB2312" w:hint="eastAsia"/>
          <w:sz w:val="28"/>
          <w:szCs w:val="28"/>
          <w:u w:val="single"/>
        </w:rPr>
        <w:t>l</w:t>
      </w:r>
      <w:r>
        <w:rPr>
          <w:rFonts w:ascii="仿宋_GB2312" w:eastAsia="仿宋_GB2312" w:hAnsi="仿宋_GB2312" w:cs="仿宋_GB2312" w:hint="eastAsia"/>
          <w:sz w:val="28"/>
          <w:szCs w:val="28"/>
        </w:rPr>
        <w:t>小时内通知甲方，并采取有效的保护措施，不得哄抢和破坏。甲方在收到通知后的</w:t>
      </w:r>
      <w:r>
        <w:rPr>
          <w:rFonts w:ascii="仿宋_GB2312" w:eastAsia="仿宋_GB2312" w:hAnsi="仿宋_GB2312" w:cs="仿宋_GB2312" w:hint="eastAsia"/>
          <w:sz w:val="28"/>
          <w:szCs w:val="28"/>
          <w:u w:val="single"/>
        </w:rPr>
        <w:t>12</w:t>
      </w:r>
      <w:r>
        <w:rPr>
          <w:rFonts w:ascii="仿宋_GB2312" w:eastAsia="仿宋_GB2312" w:hAnsi="仿宋_GB2312" w:cs="仿宋_GB2312" w:hint="eastAsia"/>
          <w:sz w:val="28"/>
          <w:szCs w:val="28"/>
        </w:rPr>
        <w:t>小时内对乙方采取的措施给予批准或提出处理意见并报告有关管理部门，甲方承担保护措施的费用，延误的工期相应顺延</w:t>
      </w:r>
      <w:r>
        <w:rPr>
          <w:rFonts w:ascii="仿宋_GB2312" w:eastAsia="仿宋_GB2312" w:hAnsi="仿宋_GB2312" w:cs="仿宋_GB2312" w:hint="eastAsia"/>
          <w:bCs/>
          <w:sz w:val="28"/>
          <w:szCs w:val="28"/>
        </w:rPr>
        <w:t>。暂停施工期间乙方应对所涉施工部</w:t>
      </w:r>
      <w:r>
        <w:rPr>
          <w:rFonts w:ascii="仿宋_GB2312" w:eastAsia="仿宋_GB2312" w:hAnsi="仿宋_GB2312" w:cs="仿宋_GB2312" w:hint="eastAsia"/>
          <w:bCs/>
          <w:sz w:val="28"/>
          <w:szCs w:val="28"/>
        </w:rPr>
        <w:t>位妥善进行保护</w:t>
      </w:r>
      <w:r>
        <w:rPr>
          <w:rFonts w:ascii="仿宋_GB2312" w:eastAsia="仿宋_GB2312" w:hAnsi="仿宋_GB2312" w:cs="仿宋_GB2312" w:hint="eastAsia"/>
          <w:sz w:val="28"/>
          <w:szCs w:val="28"/>
        </w:rPr>
        <w:t>，</w:t>
      </w:r>
      <w:r>
        <w:rPr>
          <w:rFonts w:ascii="仿宋_GB2312" w:eastAsia="仿宋_GB2312" w:hAnsi="仿宋_GB2312" w:cs="仿宋_GB2312" w:hint="eastAsia"/>
          <w:bCs/>
          <w:sz w:val="28"/>
          <w:szCs w:val="28"/>
        </w:rPr>
        <w:t>如因乙方原因造成损坏，乙方承担由此造成的一切经济损失</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包括违约金</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w:t>
      </w:r>
    </w:p>
    <w:p w:rsidR="00093455" w:rsidRDefault="00EA757C">
      <w:pPr>
        <w:spacing w:line="360" w:lineRule="auto"/>
        <w:ind w:firstLine="420"/>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 xml:space="preserve"> 16</w:t>
      </w:r>
      <w:r>
        <w:rPr>
          <w:rFonts w:ascii="仿宋_GB2312" w:eastAsia="仿宋_GB2312" w:hAnsi="仿宋_GB2312" w:cs="仿宋_GB2312" w:hint="eastAsia"/>
          <w:b/>
          <w:sz w:val="28"/>
          <w:szCs w:val="28"/>
        </w:rPr>
        <w:t>、不可抗力</w:t>
      </w:r>
    </w:p>
    <w:p w:rsidR="00093455" w:rsidRDefault="00EA757C">
      <w:pPr>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不可抗力事件发生后，乙方应迅速采取措施，尽量减少损失，并在</w:t>
      </w:r>
      <w:r>
        <w:rPr>
          <w:rFonts w:ascii="仿宋_GB2312" w:eastAsia="仿宋_GB2312" w:hAnsi="仿宋_GB2312" w:cs="仿宋_GB2312" w:hint="eastAsia"/>
          <w:sz w:val="28"/>
          <w:szCs w:val="28"/>
          <w:u w:val="single"/>
        </w:rPr>
        <w:t>1</w:t>
      </w:r>
      <w:r>
        <w:rPr>
          <w:rFonts w:ascii="仿宋_GB2312" w:eastAsia="仿宋_GB2312" w:hAnsi="仿宋_GB2312" w:cs="仿宋_GB2312" w:hint="eastAsia"/>
          <w:sz w:val="28"/>
          <w:szCs w:val="28"/>
        </w:rPr>
        <w:t>小时内向甲方通报受害情况。灾害结束后，</w:t>
      </w:r>
      <w:r>
        <w:rPr>
          <w:rFonts w:ascii="仿宋_GB2312" w:eastAsia="仿宋_GB2312" w:hAnsi="仿宋_GB2312" w:cs="仿宋_GB2312" w:hint="eastAsia"/>
          <w:sz w:val="28"/>
          <w:szCs w:val="28"/>
          <w:u w:val="single"/>
        </w:rPr>
        <w:t>2</w:t>
      </w:r>
      <w:r>
        <w:rPr>
          <w:rFonts w:ascii="仿宋_GB2312" w:eastAsia="仿宋_GB2312" w:hAnsi="仿宋_GB2312" w:cs="仿宋_GB2312" w:hint="eastAsia"/>
          <w:sz w:val="28"/>
          <w:szCs w:val="28"/>
        </w:rPr>
        <w:t>日内向甲方报告损失情况和清理、修复的劳务费用。灾害继续发生，乙方应每隔</w:t>
      </w:r>
      <w:r>
        <w:rPr>
          <w:rFonts w:ascii="仿宋_GB2312" w:eastAsia="仿宋_GB2312" w:hAnsi="仿宋_GB2312" w:cs="仿宋_GB2312" w:hint="eastAsia"/>
          <w:sz w:val="28"/>
          <w:szCs w:val="28"/>
          <w:u w:val="single"/>
        </w:rPr>
        <w:t>3</w:t>
      </w:r>
      <w:r>
        <w:rPr>
          <w:rFonts w:ascii="仿宋_GB2312" w:eastAsia="仿宋_GB2312" w:hAnsi="仿宋_GB2312" w:cs="仿宋_GB2312" w:hint="eastAsia"/>
          <w:sz w:val="28"/>
          <w:szCs w:val="28"/>
        </w:rPr>
        <w:t>日报告一次灾害情况，直到灾害结束。甲方应对灾害处理提供必要的条件，并负责处理工作的组织、指挥。由于乙方原因延误或未采取有效措施造成的一切损失，由乙方全部承担。</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16.1</w:t>
      </w:r>
      <w:r>
        <w:rPr>
          <w:rFonts w:ascii="仿宋_GB2312" w:eastAsia="仿宋_GB2312" w:hAnsi="仿宋_GB2312" w:cs="仿宋_GB2312" w:hint="eastAsia"/>
          <w:sz w:val="28"/>
          <w:szCs w:val="28"/>
        </w:rPr>
        <w:t>工程本身的损害由甲方</w:t>
      </w:r>
      <w:proofErr w:type="gramStart"/>
      <w:r>
        <w:rPr>
          <w:rFonts w:ascii="仿宋_GB2312" w:eastAsia="仿宋_GB2312" w:hAnsi="仿宋_GB2312" w:cs="仿宋_GB2312" w:hint="eastAsia"/>
          <w:sz w:val="28"/>
          <w:szCs w:val="28"/>
        </w:rPr>
        <w:t>负责转总承包</w:t>
      </w:r>
      <w:proofErr w:type="gramEnd"/>
      <w:r>
        <w:rPr>
          <w:rFonts w:ascii="仿宋_GB2312" w:eastAsia="仿宋_GB2312" w:hAnsi="仿宋_GB2312" w:cs="仿宋_GB2312" w:hint="eastAsia"/>
          <w:sz w:val="28"/>
          <w:szCs w:val="28"/>
        </w:rPr>
        <w:t>单位承担。</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16.2</w:t>
      </w:r>
      <w:r>
        <w:rPr>
          <w:rFonts w:ascii="仿宋_GB2312" w:eastAsia="仿宋_GB2312" w:hAnsi="仿宋_GB2312" w:cs="仿宋_GB2312" w:hint="eastAsia"/>
          <w:sz w:val="28"/>
          <w:szCs w:val="28"/>
        </w:rPr>
        <w:t>工程所需清理、修复费用由</w:t>
      </w:r>
      <w:proofErr w:type="gramStart"/>
      <w:r>
        <w:rPr>
          <w:rFonts w:ascii="仿宋_GB2312" w:eastAsia="仿宋_GB2312" w:hAnsi="仿宋_GB2312" w:cs="仿宋_GB2312" w:hint="eastAsia"/>
          <w:sz w:val="28"/>
          <w:szCs w:val="28"/>
        </w:rPr>
        <w:t>甲方转总承包</w:t>
      </w:r>
      <w:proofErr w:type="gramEnd"/>
      <w:r>
        <w:rPr>
          <w:rFonts w:ascii="仿宋_GB2312" w:eastAsia="仿宋_GB2312" w:hAnsi="仿宋_GB2312" w:cs="仿宋_GB2312" w:hint="eastAsia"/>
          <w:sz w:val="28"/>
          <w:szCs w:val="28"/>
        </w:rPr>
        <w:t>单位承担。</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16.3</w:t>
      </w:r>
      <w:r>
        <w:rPr>
          <w:rFonts w:ascii="仿宋_GB2312" w:eastAsia="仿宋_GB2312" w:hAnsi="仿宋_GB2312" w:cs="仿宋_GB2312" w:hint="eastAsia"/>
          <w:sz w:val="28"/>
          <w:szCs w:val="28"/>
        </w:rPr>
        <w:t>延误的工期相应顺延。</w:t>
      </w:r>
    </w:p>
    <w:p w:rsidR="00093455" w:rsidRDefault="00EA757C">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不可抗力的自然灾害认定标准，以国家有关部门的认定为准。</w:t>
      </w:r>
    </w:p>
    <w:p w:rsidR="00093455" w:rsidRDefault="00EA757C">
      <w:pPr>
        <w:spacing w:line="360" w:lineRule="auto"/>
        <w:outlineLvl w:val="0"/>
        <w:rPr>
          <w:rFonts w:ascii="仿宋_GB2312" w:eastAsia="仿宋_GB2312" w:hAnsi="仿宋_GB2312" w:cs="仿宋_GB2312"/>
          <w:b/>
          <w:color w:val="000000"/>
          <w:sz w:val="28"/>
          <w:szCs w:val="28"/>
        </w:rPr>
      </w:pPr>
      <w:r>
        <w:rPr>
          <w:rFonts w:ascii="仿宋_GB2312" w:eastAsia="仿宋_GB2312" w:hAnsi="仿宋_GB2312" w:cs="仿宋_GB2312" w:hint="eastAsia"/>
          <w:b/>
          <w:sz w:val="28"/>
          <w:szCs w:val="28"/>
        </w:rPr>
        <w:t xml:space="preserve">    17</w:t>
      </w:r>
      <w:r>
        <w:rPr>
          <w:rFonts w:ascii="仿宋_GB2312" w:eastAsia="仿宋_GB2312" w:hAnsi="仿宋_GB2312" w:cs="仿宋_GB2312" w:hint="eastAsia"/>
          <w:b/>
          <w:sz w:val="28"/>
          <w:szCs w:val="28"/>
        </w:rPr>
        <w:t>、</w:t>
      </w:r>
      <w:r>
        <w:rPr>
          <w:rFonts w:ascii="仿宋_GB2312" w:eastAsia="仿宋_GB2312" w:hAnsi="仿宋_GB2312" w:cs="仿宋_GB2312" w:hint="eastAsia"/>
          <w:b/>
          <w:color w:val="000000"/>
          <w:sz w:val="28"/>
          <w:szCs w:val="28"/>
        </w:rPr>
        <w:t>履约担保</w:t>
      </w:r>
    </w:p>
    <w:p w:rsidR="00093455" w:rsidRDefault="00EA757C">
      <w:pPr>
        <w:spacing w:line="520" w:lineRule="exact"/>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17.1</w:t>
      </w:r>
      <w:r>
        <w:rPr>
          <w:rFonts w:ascii="仿宋_GB2312" w:eastAsia="仿宋_GB2312" w:hAnsi="仿宋_GB2312" w:cs="仿宋_GB2312" w:hint="eastAsia"/>
          <w:color w:val="000000"/>
          <w:sz w:val="28"/>
          <w:szCs w:val="28"/>
        </w:rPr>
        <w:t>乙方在合同签订前</w:t>
      </w:r>
      <w:r>
        <w:rPr>
          <w:rFonts w:ascii="仿宋_GB2312" w:eastAsia="仿宋_GB2312" w:hAnsi="仿宋_GB2312" w:cs="仿宋_GB2312" w:hint="eastAsia"/>
          <w:color w:val="000000"/>
          <w:sz w:val="28"/>
          <w:szCs w:val="28"/>
          <w:u w:val="single"/>
        </w:rPr>
        <w:t>3</w:t>
      </w:r>
      <w:r>
        <w:rPr>
          <w:rFonts w:ascii="仿宋_GB2312" w:eastAsia="仿宋_GB2312" w:hAnsi="仿宋_GB2312" w:cs="仿宋_GB2312" w:hint="eastAsia"/>
          <w:color w:val="000000"/>
          <w:sz w:val="28"/>
          <w:szCs w:val="28"/>
        </w:rPr>
        <w:t>日内向甲方提供履约担保，履约担保金额为</w:t>
      </w:r>
      <w:r>
        <w:rPr>
          <w:rFonts w:ascii="仿宋_GB2312" w:eastAsia="仿宋_GB2312" w:hAnsi="仿宋_GB2312" w:cs="仿宋_GB2312" w:hint="eastAsia"/>
          <w:color w:val="000000"/>
          <w:sz w:val="28"/>
          <w:szCs w:val="28"/>
          <w:u w:val="single"/>
        </w:rPr>
        <w:t xml:space="preserve">        </w:t>
      </w:r>
      <w:r>
        <w:rPr>
          <w:rFonts w:ascii="仿宋_GB2312" w:eastAsia="仿宋_GB2312" w:hAnsi="仿宋_GB2312" w:cs="仿宋_GB2312" w:hint="eastAsia"/>
          <w:color w:val="000000"/>
          <w:sz w:val="28"/>
          <w:szCs w:val="28"/>
        </w:rPr>
        <w:t>万元，以银行转账方式缴纳。</w:t>
      </w:r>
    </w:p>
    <w:p w:rsidR="00093455" w:rsidRDefault="00EA757C">
      <w:pPr>
        <w:tabs>
          <w:tab w:val="left" w:pos="2295"/>
        </w:tabs>
        <w:spacing w:line="360" w:lineRule="auto"/>
        <w:ind w:firstLineChars="200" w:firstLine="56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17.2</w:t>
      </w:r>
      <w:r>
        <w:rPr>
          <w:rFonts w:ascii="仿宋_GB2312" w:eastAsia="仿宋_GB2312" w:hAnsi="仿宋_GB2312" w:cs="仿宋_GB2312" w:hint="eastAsia"/>
          <w:sz w:val="28"/>
          <w:szCs w:val="28"/>
        </w:rPr>
        <w:t>有以下情况之一的，甲方有权从履约担保中直接扣取或支付：</w:t>
      </w:r>
    </w:p>
    <w:p w:rsidR="00093455" w:rsidRDefault="00EA757C">
      <w:pPr>
        <w:tabs>
          <w:tab w:val="left" w:pos="2295"/>
        </w:tabs>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17.2.1</w:t>
      </w:r>
      <w:r>
        <w:rPr>
          <w:rFonts w:ascii="仿宋_GB2312" w:eastAsia="仿宋_GB2312" w:hAnsi="仿宋_GB2312" w:cs="仿宋_GB2312" w:hint="eastAsia"/>
          <w:sz w:val="28"/>
          <w:szCs w:val="28"/>
        </w:rPr>
        <w:t>乙方出现依据约定应向甲方承担违约责任的。</w:t>
      </w:r>
    </w:p>
    <w:p w:rsidR="00093455" w:rsidRDefault="00EA757C" w:rsidP="00DC5A19">
      <w:pPr>
        <w:tabs>
          <w:tab w:val="left" w:pos="2295"/>
        </w:tabs>
        <w:spacing w:line="360" w:lineRule="auto"/>
        <w:ind w:firstLineChars="192" w:firstLine="538"/>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17.2.2</w:t>
      </w:r>
      <w:r>
        <w:rPr>
          <w:rFonts w:ascii="仿宋_GB2312" w:eastAsia="仿宋_GB2312" w:hAnsi="仿宋_GB2312" w:cs="仿宋_GB2312" w:hint="eastAsia"/>
          <w:sz w:val="28"/>
          <w:szCs w:val="28"/>
        </w:rPr>
        <w:t>应由乙方承担的或支付的有关费用或款项，乙方未支付的（包括甲方对乙方的进度、安全、质量、材料等各方面的违约处理）。</w:t>
      </w:r>
    </w:p>
    <w:p w:rsidR="00093455" w:rsidRDefault="00EA757C">
      <w:pPr>
        <w:tabs>
          <w:tab w:val="left" w:pos="2295"/>
        </w:tabs>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17.2.3</w:t>
      </w:r>
      <w:r>
        <w:rPr>
          <w:rFonts w:ascii="仿宋_GB2312" w:eastAsia="仿宋_GB2312" w:hAnsi="仿宋_GB2312" w:cs="仿宋_GB2312" w:hint="eastAsia"/>
          <w:sz w:val="28"/>
          <w:szCs w:val="28"/>
        </w:rPr>
        <w:t>如果乙方因拖欠民工工资对施工造成不良影响，甲方有权用履约保证金抵付民工工资，在工程劳务费用结算时扣除。</w:t>
      </w:r>
    </w:p>
    <w:p w:rsidR="00093455" w:rsidRDefault="00EA757C">
      <w:pPr>
        <w:tabs>
          <w:tab w:val="left" w:pos="2295"/>
        </w:tabs>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17.2.4</w:t>
      </w:r>
      <w:r>
        <w:rPr>
          <w:rFonts w:ascii="仿宋_GB2312" w:eastAsia="仿宋_GB2312" w:hAnsi="仿宋_GB2312" w:cs="仿宋_GB2312" w:hint="eastAsia"/>
          <w:sz w:val="28"/>
          <w:szCs w:val="28"/>
        </w:rPr>
        <w:t>若因乙方原因未达到工程质量目标和文明工地目标，或因乙方人员严重违反国家及地方有关质量、文明、治安、安全规定，造成重大影响损坏甲方企业形象信誉事件，甲方将不予退还履约担</w:t>
      </w:r>
      <w:r>
        <w:rPr>
          <w:rFonts w:ascii="仿宋_GB2312" w:eastAsia="仿宋_GB2312" w:hAnsi="仿宋_GB2312" w:cs="仿宋_GB2312" w:hint="eastAsia"/>
          <w:sz w:val="28"/>
          <w:szCs w:val="28"/>
        </w:rPr>
        <w:lastRenderedPageBreak/>
        <w:t>保，作为乙方对甲方企业信誉形象损害赔偿。</w:t>
      </w:r>
    </w:p>
    <w:p w:rsidR="00093455" w:rsidRDefault="00EA757C">
      <w:pPr>
        <w:tabs>
          <w:tab w:val="left" w:pos="2295"/>
        </w:tabs>
        <w:spacing w:line="360" w:lineRule="auto"/>
        <w:ind w:firstLineChars="200" w:firstLine="56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17.3</w:t>
      </w:r>
      <w:r>
        <w:rPr>
          <w:rFonts w:ascii="仿宋_GB2312" w:eastAsia="仿宋_GB2312" w:hAnsi="仿宋_GB2312" w:cs="仿宋_GB2312" w:hint="eastAsia"/>
          <w:sz w:val="28"/>
          <w:szCs w:val="28"/>
        </w:rPr>
        <w:t>当乙方履约担保作为违约金被扣罚后，乙方承诺</w:t>
      </w:r>
      <w:r>
        <w:rPr>
          <w:rFonts w:ascii="仿宋_GB2312" w:eastAsia="仿宋_GB2312" w:hAnsi="仿宋_GB2312" w:cs="仿宋_GB2312" w:hint="eastAsia"/>
          <w:sz w:val="28"/>
          <w:szCs w:val="28"/>
        </w:rPr>
        <w:t>应补足履约担保额度或甲方可以直接从乙方应得劳务费中扣取补充。</w:t>
      </w:r>
    </w:p>
    <w:p w:rsidR="00093455" w:rsidRDefault="00EA757C">
      <w:pPr>
        <w:spacing w:line="520" w:lineRule="exact"/>
        <w:ind w:firstLineChars="200" w:firstLine="560"/>
        <w:rPr>
          <w:rFonts w:ascii="仿宋_GB2312" w:eastAsia="仿宋_GB2312" w:hAnsi="仿宋_GB2312" w:cs="仿宋_GB2312"/>
          <w:color w:val="C00000"/>
          <w:sz w:val="28"/>
          <w:szCs w:val="28"/>
        </w:rPr>
      </w:pPr>
      <w:r>
        <w:rPr>
          <w:rFonts w:ascii="仿宋_GB2312" w:eastAsia="仿宋_GB2312" w:hAnsi="仿宋_GB2312" w:cs="仿宋_GB2312" w:hint="eastAsia"/>
          <w:sz w:val="28"/>
          <w:szCs w:val="28"/>
        </w:rPr>
        <w:t>17.4</w:t>
      </w:r>
      <w:r>
        <w:rPr>
          <w:rFonts w:ascii="仿宋_GB2312" w:eastAsia="仿宋_GB2312" w:hAnsi="仿宋_GB2312" w:cs="仿宋_GB2312" w:hint="eastAsia"/>
          <w:sz w:val="28"/>
          <w:szCs w:val="28"/>
        </w:rPr>
        <w:t>履约保证金返还：</w:t>
      </w:r>
      <w:r>
        <w:rPr>
          <w:rFonts w:ascii="仿宋_GB2312" w:eastAsia="仿宋_GB2312" w:hAnsi="仿宋_GB2312" w:cs="仿宋_GB2312" w:hint="eastAsia"/>
          <w:color w:val="000000"/>
          <w:sz w:val="28"/>
          <w:szCs w:val="28"/>
        </w:rPr>
        <w:t>工程预验收合格并确保劳务工资已全部结清并公示</w:t>
      </w:r>
      <w:r>
        <w:rPr>
          <w:rFonts w:ascii="仿宋_GB2312" w:eastAsia="仿宋_GB2312" w:hAnsi="仿宋_GB2312" w:cs="仿宋_GB2312" w:hint="eastAsia"/>
          <w:color w:val="000000"/>
          <w:sz w:val="28"/>
          <w:szCs w:val="28"/>
          <w:u w:val="single"/>
        </w:rPr>
        <w:t>7</w:t>
      </w:r>
      <w:r>
        <w:rPr>
          <w:rFonts w:ascii="仿宋_GB2312" w:eastAsia="仿宋_GB2312" w:hAnsi="仿宋_GB2312" w:cs="仿宋_GB2312" w:hint="eastAsia"/>
          <w:color w:val="000000"/>
          <w:sz w:val="28"/>
          <w:szCs w:val="28"/>
        </w:rPr>
        <w:t>日后无任何异议（工程无劳资纠纷），扣除甲方代付的工程款项（如有）后，一个月内甲方一次性返还乙方（不计利息）。</w:t>
      </w:r>
    </w:p>
    <w:p w:rsidR="00093455" w:rsidRDefault="00EA757C">
      <w:pPr>
        <w:spacing w:line="360" w:lineRule="auto"/>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18</w:t>
      </w:r>
      <w:r>
        <w:rPr>
          <w:rFonts w:ascii="仿宋_GB2312" w:eastAsia="仿宋_GB2312" w:hAnsi="仿宋_GB2312" w:cs="仿宋_GB2312" w:hint="eastAsia"/>
          <w:b/>
          <w:sz w:val="28"/>
          <w:szCs w:val="28"/>
        </w:rPr>
        <w:t>、其他约定</w:t>
      </w:r>
    </w:p>
    <w:p w:rsidR="00093455" w:rsidRDefault="00EA757C">
      <w:pPr>
        <w:spacing w:line="360" w:lineRule="auto"/>
        <w:ind w:firstLine="42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18.1</w:t>
      </w:r>
      <w:r>
        <w:rPr>
          <w:rFonts w:ascii="仿宋_GB2312" w:eastAsia="仿宋_GB2312" w:hAnsi="仿宋_GB2312" w:cs="仿宋_GB2312" w:hint="eastAsia"/>
          <w:sz w:val="28"/>
          <w:szCs w:val="28"/>
        </w:rPr>
        <w:t>甲方与总承包单位签订的合同及附件对乙方同样有效。本合同内，若甲方未约定乙方完成的工作内容，但甲方与总承包单位专业分包合同或协议中约定甲方完成的，乙方也必须按甲方与总承包单位的合同或协议中甲方完成的义务或工作内容执行。本合同内，若甲方未约</w:t>
      </w:r>
      <w:r>
        <w:rPr>
          <w:rFonts w:ascii="仿宋_GB2312" w:eastAsia="仿宋_GB2312" w:hAnsi="仿宋_GB2312" w:cs="仿宋_GB2312" w:hint="eastAsia"/>
          <w:sz w:val="28"/>
          <w:szCs w:val="28"/>
        </w:rPr>
        <w:t>定对乙方的违约金，但甲方与总承包单位合同或协议中约定总承包单位对甲方的违约金，因乙方自身原因造成总承包单位对甲方处以违约金，乙方也必须相应接受甲方违约金处理。</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18.2</w:t>
      </w:r>
      <w:r>
        <w:rPr>
          <w:rFonts w:ascii="仿宋_GB2312" w:eastAsia="仿宋_GB2312" w:hAnsi="仿宋_GB2312" w:cs="仿宋_GB2312" w:hint="eastAsia"/>
          <w:sz w:val="28"/>
          <w:szCs w:val="28"/>
        </w:rPr>
        <w:t>乙方工程项目管理人员必须与甲方的项目管理</w:t>
      </w:r>
      <w:proofErr w:type="gramStart"/>
      <w:r>
        <w:rPr>
          <w:rFonts w:ascii="仿宋_GB2312" w:eastAsia="仿宋_GB2312" w:hAnsi="仿宋_GB2312" w:cs="仿宋_GB2312" w:hint="eastAsia"/>
          <w:sz w:val="28"/>
          <w:szCs w:val="28"/>
        </w:rPr>
        <w:t>层密切</w:t>
      </w:r>
      <w:proofErr w:type="gramEnd"/>
      <w:r>
        <w:rPr>
          <w:rFonts w:ascii="仿宋_GB2312" w:eastAsia="仿宋_GB2312" w:hAnsi="仿宋_GB2312" w:cs="仿宋_GB2312" w:hint="eastAsia"/>
          <w:sz w:val="28"/>
          <w:szCs w:val="28"/>
        </w:rPr>
        <w:t>配合，严格服从甲方管理人员的管理和执行甲方项目部所下达的各项生产、质量、安全任务指标，乙方若对甲方所下达的上述指标有不同异议时，可在</w:t>
      </w:r>
      <w:r>
        <w:rPr>
          <w:rFonts w:ascii="仿宋_GB2312" w:eastAsia="仿宋_GB2312" w:hAnsi="仿宋_GB2312" w:cs="仿宋_GB2312" w:hint="eastAsia"/>
          <w:sz w:val="28"/>
          <w:szCs w:val="28"/>
          <w:u w:val="single"/>
        </w:rPr>
        <w:t>1</w:t>
      </w:r>
      <w:r>
        <w:rPr>
          <w:rFonts w:ascii="仿宋_GB2312" w:eastAsia="仿宋_GB2312" w:hAnsi="仿宋_GB2312" w:cs="仿宋_GB2312" w:hint="eastAsia"/>
          <w:sz w:val="28"/>
          <w:szCs w:val="28"/>
        </w:rPr>
        <w:t>天内书面向甲方项目部提出见解供讨论解决，乙方无正当理由必须无条件执行，不得以任何理由推诿，否则甲方有权给予经济违约处理。</w:t>
      </w:r>
    </w:p>
    <w:p w:rsidR="00093455" w:rsidRDefault="00EA757C">
      <w:pPr>
        <w:spacing w:line="50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18.4</w:t>
      </w:r>
      <w:r>
        <w:rPr>
          <w:rFonts w:ascii="仿宋_GB2312" w:eastAsia="仿宋_GB2312" w:hAnsi="仿宋_GB2312" w:cs="仿宋_GB2312" w:hint="eastAsia"/>
          <w:sz w:val="28"/>
          <w:szCs w:val="28"/>
        </w:rPr>
        <w:t>乙方如因工人素质等原因达不到质量、工期要求，以及有违法乱纪等行为，甲方有权终止本合同，且造成的一切经济损失，均由乙方承担。在合同实施过程中，若因乙方人员资源不足，工期质量不能满足甲方管理要求，无论是否征得乙方同意，甲方有权对分包内容中的分项工程安排其他作业班组进行协作施工，协作班组单价按乙</w:t>
      </w:r>
      <w:r>
        <w:rPr>
          <w:rFonts w:ascii="仿宋_GB2312" w:eastAsia="仿宋_GB2312" w:hAnsi="仿宋_GB2312" w:cs="仿宋_GB2312" w:hint="eastAsia"/>
          <w:sz w:val="28"/>
          <w:szCs w:val="28"/>
        </w:rPr>
        <w:lastRenderedPageBreak/>
        <w:t>方清单报价表中的综合单价上调</w:t>
      </w:r>
      <w:r>
        <w:rPr>
          <w:rFonts w:ascii="仿宋_GB2312" w:eastAsia="仿宋_GB2312" w:hAnsi="仿宋_GB2312" w:cs="仿宋_GB2312" w:hint="eastAsia"/>
          <w:sz w:val="28"/>
          <w:szCs w:val="28"/>
          <w:u w:val="single"/>
        </w:rPr>
        <w:t>20</w:t>
      </w:r>
      <w:r>
        <w:rPr>
          <w:rFonts w:ascii="仿宋_GB2312" w:eastAsia="仿宋_GB2312" w:hAnsi="仿宋_GB2312" w:cs="仿宋_GB2312" w:hint="eastAsia"/>
          <w:sz w:val="28"/>
          <w:szCs w:val="28"/>
        </w:rPr>
        <w:t>％进行结算，该费用从乙方劳务费中一并扣出，但</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免除乙方的相应责任。</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18.5</w:t>
      </w:r>
      <w:r>
        <w:rPr>
          <w:rFonts w:ascii="仿宋_GB2312" w:eastAsia="仿宋_GB2312" w:hAnsi="仿宋_GB2312" w:cs="仿宋_GB2312" w:hint="eastAsia"/>
          <w:sz w:val="28"/>
          <w:szCs w:val="28"/>
        </w:rPr>
        <w:t>乙方必须具备本项目建设人工费周转能力，以及相关的协调能力。若因甲方暂时资金周转困难，未能如期支付人</w:t>
      </w:r>
      <w:r>
        <w:rPr>
          <w:rFonts w:ascii="仿宋_GB2312" w:eastAsia="仿宋_GB2312" w:hAnsi="仿宋_GB2312" w:cs="仿宋_GB2312" w:hint="eastAsia"/>
          <w:sz w:val="28"/>
          <w:szCs w:val="28"/>
        </w:rPr>
        <w:t>工费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逾期支付不超过</w:t>
      </w:r>
      <w:r>
        <w:rPr>
          <w:rFonts w:ascii="仿宋_GB2312" w:eastAsia="仿宋_GB2312" w:hAnsi="仿宋_GB2312" w:cs="仿宋_GB2312" w:hint="eastAsia"/>
          <w:sz w:val="28"/>
          <w:szCs w:val="28"/>
          <w:u w:val="single"/>
        </w:rPr>
        <w:t>30</w:t>
      </w:r>
      <w:r>
        <w:rPr>
          <w:rFonts w:ascii="仿宋_GB2312" w:eastAsia="仿宋_GB2312" w:hAnsi="仿宋_GB2312" w:cs="仿宋_GB2312" w:hint="eastAsia"/>
          <w:sz w:val="28"/>
          <w:szCs w:val="28"/>
        </w:rPr>
        <w:t>天</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，乙方不能以任何理由聚集闹事，并负责人工费周转垫付；若造成对公司声誉和甲方缴纳民工履约保证金退还的影响，由此给甲方造成的一切损失由乙方全部承担。</w:t>
      </w:r>
    </w:p>
    <w:p w:rsidR="00093455" w:rsidRDefault="00EA757C">
      <w:pPr>
        <w:spacing w:line="360" w:lineRule="auto"/>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18.6</w:t>
      </w:r>
      <w:r>
        <w:rPr>
          <w:rFonts w:ascii="仿宋_GB2312" w:eastAsia="仿宋_GB2312" w:hAnsi="仿宋_GB2312" w:cs="仿宋_GB2312" w:hint="eastAsia"/>
          <w:sz w:val="28"/>
          <w:szCs w:val="28"/>
        </w:rPr>
        <w:t>乙方确保进场工人身体健康，凡有不适应高处作业或繁重体力劳动者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心脏病、高血压、癫痫病、贫血病等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和以及</w:t>
      </w:r>
      <w:r>
        <w:rPr>
          <w:rFonts w:ascii="仿宋_GB2312" w:eastAsia="仿宋_GB2312" w:hAnsi="仿宋_GB2312" w:cs="仿宋_GB2312" w:hint="eastAsia"/>
          <w:sz w:val="28"/>
          <w:szCs w:val="28"/>
          <w:u w:val="single"/>
        </w:rPr>
        <w:t>18</w:t>
      </w:r>
      <w:r>
        <w:rPr>
          <w:rFonts w:ascii="仿宋_GB2312" w:eastAsia="仿宋_GB2312" w:hAnsi="仿宋_GB2312" w:cs="仿宋_GB2312" w:hint="eastAsia"/>
          <w:sz w:val="28"/>
          <w:szCs w:val="28"/>
        </w:rPr>
        <w:t>周岁以下</w:t>
      </w:r>
      <w:r>
        <w:rPr>
          <w:rFonts w:ascii="仿宋_GB2312" w:eastAsia="仿宋_GB2312" w:hAnsi="仿宋_GB2312" w:cs="仿宋_GB2312" w:hint="eastAsia"/>
          <w:sz w:val="28"/>
          <w:szCs w:val="28"/>
          <w:u w:val="single"/>
        </w:rPr>
        <w:t>55</w:t>
      </w:r>
      <w:r>
        <w:rPr>
          <w:rFonts w:ascii="仿宋_GB2312" w:eastAsia="仿宋_GB2312" w:hAnsi="仿宋_GB2312" w:cs="仿宋_GB2312" w:hint="eastAsia"/>
          <w:sz w:val="28"/>
          <w:szCs w:val="28"/>
        </w:rPr>
        <w:t>周岁以上者不准进场上班，如有发生，甲方有权清退，按</w:t>
      </w:r>
      <w:r>
        <w:rPr>
          <w:rFonts w:ascii="仿宋_GB2312" w:eastAsia="仿宋_GB2312" w:hAnsi="仿宋_GB2312" w:cs="仿宋_GB2312" w:hint="eastAsia"/>
          <w:sz w:val="28"/>
          <w:szCs w:val="28"/>
          <w:u w:val="single"/>
        </w:rPr>
        <w:t>100-200</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人给予违约处理，因工人身体健康原因造成的一切责任由乙方负责。</w:t>
      </w:r>
    </w:p>
    <w:p w:rsidR="00093455" w:rsidRDefault="00EA757C">
      <w:pPr>
        <w:spacing w:line="360" w:lineRule="auto"/>
        <w:ind w:firstLine="57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18.7</w:t>
      </w:r>
      <w:r>
        <w:rPr>
          <w:rFonts w:ascii="仿宋_GB2312" w:eastAsia="仿宋_GB2312" w:hAnsi="仿宋_GB2312" w:cs="仿宋_GB2312" w:hint="eastAsia"/>
          <w:sz w:val="28"/>
          <w:szCs w:val="28"/>
        </w:rPr>
        <w:t>甲方、总承包单位的工程质量奖罚管理制度、安全生产管理制度、安全生产</w:t>
      </w:r>
      <w:r>
        <w:rPr>
          <w:rFonts w:ascii="仿宋_GB2312" w:eastAsia="仿宋_GB2312" w:hAnsi="仿宋_GB2312" w:cs="仿宋_GB2312" w:hint="eastAsia"/>
          <w:sz w:val="28"/>
          <w:szCs w:val="28"/>
        </w:rPr>
        <w:t>奖罚实施细则等一切管理制度及合同附件具有同等法律效力，乙方应同样遵守。</w:t>
      </w:r>
    </w:p>
    <w:p w:rsidR="00093455" w:rsidRDefault="00EA757C" w:rsidP="00DC5A19">
      <w:pPr>
        <w:spacing w:line="360" w:lineRule="auto"/>
        <w:ind w:firstLineChars="197" w:firstLine="552"/>
        <w:outlineLvl w:val="2"/>
        <w:rPr>
          <w:rFonts w:ascii="仿宋_GB2312" w:eastAsia="仿宋_GB2312" w:hAnsi="仿宋_GB2312" w:cs="仿宋_GB2312"/>
          <w:bCs/>
          <w:sz w:val="28"/>
          <w:szCs w:val="28"/>
        </w:rPr>
      </w:pPr>
      <w:r>
        <w:rPr>
          <w:rFonts w:ascii="仿宋_GB2312" w:eastAsia="仿宋_GB2312" w:hAnsi="仿宋_GB2312" w:cs="仿宋_GB2312" w:hint="eastAsia"/>
          <w:bCs/>
          <w:sz w:val="28"/>
          <w:szCs w:val="28"/>
        </w:rPr>
        <w:t>18.8</w:t>
      </w:r>
      <w:r>
        <w:rPr>
          <w:rFonts w:ascii="仿宋_GB2312" w:eastAsia="仿宋_GB2312" w:hAnsi="仿宋_GB2312" w:cs="仿宋_GB2312" w:hint="eastAsia"/>
          <w:bCs/>
          <w:sz w:val="28"/>
          <w:szCs w:val="28"/>
        </w:rPr>
        <w:t>如乙方认为甲方违约，在事件发生</w:t>
      </w:r>
      <w:r>
        <w:rPr>
          <w:rFonts w:ascii="仿宋_GB2312" w:eastAsia="仿宋_GB2312" w:hAnsi="仿宋_GB2312" w:cs="仿宋_GB2312" w:hint="eastAsia"/>
          <w:bCs/>
          <w:sz w:val="28"/>
          <w:szCs w:val="28"/>
          <w:u w:val="single"/>
        </w:rPr>
        <w:t>3</w:t>
      </w:r>
      <w:r>
        <w:rPr>
          <w:rFonts w:ascii="仿宋_GB2312" w:eastAsia="仿宋_GB2312" w:hAnsi="仿宋_GB2312" w:cs="仿宋_GB2312" w:hint="eastAsia"/>
          <w:bCs/>
          <w:sz w:val="28"/>
          <w:szCs w:val="28"/>
        </w:rPr>
        <w:t>天内向甲方提出书面异议。</w:t>
      </w:r>
    </w:p>
    <w:p w:rsidR="00093455" w:rsidRDefault="00EA757C">
      <w:pPr>
        <w:spacing w:line="360" w:lineRule="auto"/>
        <w:ind w:firstLine="420"/>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 xml:space="preserve"> 19</w:t>
      </w:r>
      <w:r>
        <w:rPr>
          <w:rFonts w:ascii="仿宋_GB2312" w:eastAsia="仿宋_GB2312" w:hAnsi="仿宋_GB2312" w:cs="仿宋_GB2312" w:hint="eastAsia"/>
          <w:b/>
          <w:sz w:val="28"/>
          <w:szCs w:val="28"/>
        </w:rPr>
        <w:t>、违约责任和合同解除</w:t>
      </w:r>
    </w:p>
    <w:p w:rsidR="00093455" w:rsidRDefault="00EA757C">
      <w:pPr>
        <w:spacing w:line="360" w:lineRule="auto"/>
        <w:outlineLvl w:val="3"/>
        <w:rPr>
          <w:rFonts w:ascii="仿宋_GB2312" w:eastAsia="仿宋_GB2312" w:hAnsi="仿宋_GB2312" w:cs="仿宋_GB2312"/>
          <w:bCs/>
          <w:sz w:val="28"/>
          <w:szCs w:val="28"/>
        </w:rPr>
      </w:pPr>
      <w:r>
        <w:rPr>
          <w:rFonts w:ascii="仿宋_GB2312" w:eastAsia="仿宋_GB2312" w:hAnsi="仿宋_GB2312" w:cs="仿宋_GB2312" w:hint="eastAsia"/>
          <w:sz w:val="28"/>
          <w:szCs w:val="28"/>
        </w:rPr>
        <w:t xml:space="preserve">    19.1</w:t>
      </w:r>
      <w:r>
        <w:rPr>
          <w:rFonts w:ascii="仿宋_GB2312" w:eastAsia="仿宋_GB2312" w:hAnsi="仿宋_GB2312" w:cs="仿宋_GB2312" w:hint="eastAsia"/>
          <w:bCs/>
          <w:sz w:val="28"/>
          <w:szCs w:val="28"/>
        </w:rPr>
        <w:t>乙方出现转包、再分包或者适合国家规定的视为转包、再分包的情形，甲方安照违约进行处理，</w:t>
      </w:r>
      <w:r>
        <w:rPr>
          <w:rFonts w:ascii="仿宋_GB2312" w:eastAsia="仿宋_GB2312" w:hAnsi="仿宋_GB2312" w:cs="仿宋_GB2312" w:hint="eastAsia"/>
          <w:sz w:val="28"/>
          <w:szCs w:val="28"/>
        </w:rPr>
        <w:t>乙方所提交的履约担保作为违约金甲方不予退还，已完</w:t>
      </w:r>
      <w:r>
        <w:rPr>
          <w:rFonts w:ascii="仿宋_GB2312" w:eastAsia="仿宋_GB2312" w:hAnsi="仿宋_GB2312" w:cs="仿宋_GB2312" w:hint="eastAsia"/>
          <w:bCs/>
          <w:sz w:val="28"/>
          <w:szCs w:val="28"/>
        </w:rPr>
        <w:t>工程量按合格部分</w:t>
      </w:r>
      <w:r>
        <w:rPr>
          <w:rFonts w:ascii="仿宋_GB2312" w:eastAsia="仿宋_GB2312" w:hAnsi="仿宋_GB2312" w:cs="仿宋_GB2312" w:hint="eastAsia"/>
          <w:bCs/>
          <w:sz w:val="28"/>
          <w:szCs w:val="28"/>
          <w:u w:val="single"/>
        </w:rPr>
        <w:t>70</w:t>
      </w:r>
      <w:r>
        <w:rPr>
          <w:rFonts w:ascii="仿宋_GB2312" w:eastAsia="仿宋_GB2312" w:hAnsi="仿宋_GB2312" w:cs="仿宋_GB2312" w:hint="eastAsia"/>
          <w:bCs/>
          <w:sz w:val="28"/>
          <w:szCs w:val="28"/>
        </w:rPr>
        <w:t>%</w:t>
      </w:r>
      <w:r>
        <w:rPr>
          <w:rFonts w:ascii="仿宋_GB2312" w:eastAsia="仿宋_GB2312" w:hAnsi="仿宋_GB2312" w:cs="仿宋_GB2312" w:hint="eastAsia"/>
          <w:bCs/>
          <w:sz w:val="28"/>
          <w:szCs w:val="28"/>
        </w:rPr>
        <w:t>结算工程款</w:t>
      </w:r>
      <w:r>
        <w:rPr>
          <w:rFonts w:ascii="仿宋_GB2312" w:eastAsia="仿宋_GB2312" w:hAnsi="仿宋_GB2312" w:cs="仿宋_GB2312" w:hint="eastAsia"/>
          <w:sz w:val="28"/>
          <w:szCs w:val="28"/>
        </w:rPr>
        <w:t>。若乙方</w:t>
      </w:r>
      <w:proofErr w:type="gramStart"/>
      <w:r>
        <w:rPr>
          <w:rFonts w:ascii="仿宋_GB2312" w:eastAsia="仿宋_GB2312" w:hAnsi="仿宋_GB2312" w:cs="仿宋_GB2312" w:hint="eastAsia"/>
          <w:sz w:val="28"/>
          <w:szCs w:val="28"/>
        </w:rPr>
        <w:t>签定</w:t>
      </w:r>
      <w:proofErr w:type="gramEnd"/>
      <w:r>
        <w:rPr>
          <w:rFonts w:ascii="仿宋_GB2312" w:eastAsia="仿宋_GB2312" w:hAnsi="仿宋_GB2312" w:cs="仿宋_GB2312" w:hint="eastAsia"/>
          <w:sz w:val="28"/>
          <w:szCs w:val="28"/>
        </w:rPr>
        <w:t>劳务分包合同后单方解除合同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包含但不限于乙方</w:t>
      </w:r>
      <w:proofErr w:type="gramStart"/>
      <w:r>
        <w:rPr>
          <w:rFonts w:ascii="仿宋_GB2312" w:eastAsia="仿宋_GB2312" w:hAnsi="仿宋_GB2312" w:cs="仿宋_GB2312" w:hint="eastAsia"/>
          <w:sz w:val="28"/>
          <w:szCs w:val="28"/>
        </w:rPr>
        <w:t>不</w:t>
      </w:r>
      <w:proofErr w:type="gramEnd"/>
      <w:r>
        <w:rPr>
          <w:rFonts w:ascii="仿宋_GB2312" w:eastAsia="仿宋_GB2312" w:hAnsi="仿宋_GB2312" w:cs="仿宋_GB2312" w:hint="eastAsia"/>
          <w:sz w:val="28"/>
          <w:szCs w:val="28"/>
        </w:rPr>
        <w:t>进场、中途退场</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，就自愿将履约担保转为违约金，乙方所提供的履约担保甲方不予退还。</w:t>
      </w:r>
    </w:p>
    <w:p w:rsidR="00093455" w:rsidRDefault="00EA757C">
      <w:pPr>
        <w:spacing w:line="360" w:lineRule="auto"/>
        <w:ind w:firstLineChars="200" w:firstLine="560"/>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19.2</w:t>
      </w:r>
      <w:r>
        <w:rPr>
          <w:rFonts w:ascii="仿宋_GB2312" w:eastAsia="仿宋_GB2312" w:hAnsi="仿宋_GB2312" w:cs="仿宋_GB2312" w:hint="eastAsia"/>
          <w:sz w:val="28"/>
          <w:szCs w:val="28"/>
        </w:rPr>
        <w:t>若乙方出现了下列情形之一，则每出现一次且未被媒体曝光，乙方必须向甲方支付</w:t>
      </w:r>
      <w:r>
        <w:rPr>
          <w:rFonts w:ascii="仿宋_GB2312" w:eastAsia="仿宋_GB2312" w:hAnsi="仿宋_GB2312" w:cs="仿宋_GB2312" w:hint="eastAsia"/>
          <w:sz w:val="28"/>
          <w:szCs w:val="28"/>
          <w:u w:val="single"/>
        </w:rPr>
        <w:t>壹万</w:t>
      </w:r>
      <w:r>
        <w:rPr>
          <w:rFonts w:ascii="仿宋_GB2312" w:eastAsia="仿宋_GB2312" w:hAnsi="仿宋_GB2312" w:cs="仿宋_GB2312" w:hint="eastAsia"/>
          <w:sz w:val="28"/>
          <w:szCs w:val="28"/>
        </w:rPr>
        <w:t>元人民币违约金并累计计算；若出现下列情形并被媒体曝光，每出现一次乙方必须向甲方支付</w:t>
      </w:r>
      <w:r>
        <w:rPr>
          <w:rFonts w:ascii="仿宋_GB2312" w:eastAsia="仿宋_GB2312" w:hAnsi="仿宋_GB2312" w:cs="仿宋_GB2312" w:hint="eastAsia"/>
          <w:sz w:val="28"/>
          <w:szCs w:val="28"/>
          <w:u w:val="single"/>
        </w:rPr>
        <w:t>贰万</w:t>
      </w:r>
      <w:r>
        <w:rPr>
          <w:rFonts w:ascii="仿宋_GB2312" w:eastAsia="仿宋_GB2312" w:hAnsi="仿宋_GB2312" w:cs="仿宋_GB2312" w:hint="eastAsia"/>
          <w:sz w:val="28"/>
          <w:szCs w:val="28"/>
        </w:rPr>
        <w:t>元人民币的违约金并累计计算。</w:t>
      </w:r>
    </w:p>
    <w:p w:rsidR="00093455" w:rsidRDefault="00EA757C">
      <w:pPr>
        <w:spacing w:line="360" w:lineRule="auto"/>
        <w:ind w:firstLine="420"/>
        <w:outlineLvl w:val="2"/>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19.2.1</w:t>
      </w:r>
      <w:proofErr w:type="gramStart"/>
      <w:r>
        <w:rPr>
          <w:rFonts w:ascii="仿宋_GB2312" w:eastAsia="仿宋_GB2312" w:hAnsi="仿宋_GB2312" w:cs="仿宋_GB2312" w:hint="eastAsia"/>
          <w:sz w:val="28"/>
          <w:szCs w:val="28"/>
        </w:rPr>
        <w:t>乙方员工</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包含民工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到各级政府、人大、政协以及其他有关政府行政职能部门、甲方及甲方集团公司上访、闹事的行为。</w:t>
      </w:r>
    </w:p>
    <w:p w:rsidR="00093455" w:rsidRDefault="00EA757C">
      <w:pPr>
        <w:spacing w:line="360" w:lineRule="auto"/>
        <w:ind w:firstLine="420"/>
        <w:outlineLvl w:val="2"/>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19.2.2</w:t>
      </w:r>
      <w:proofErr w:type="gramStart"/>
      <w:r>
        <w:rPr>
          <w:rFonts w:ascii="仿宋_GB2312" w:eastAsia="仿宋_GB2312" w:hAnsi="仿宋_GB2312" w:cs="仿宋_GB2312" w:hint="eastAsia"/>
          <w:sz w:val="28"/>
          <w:szCs w:val="28"/>
        </w:rPr>
        <w:t>乙方员工</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包含民工</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出现“爬塔吊”、阻断交通及其他严重扰乱公共秩序的行为。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19.2.3</w:t>
      </w:r>
      <w:r>
        <w:rPr>
          <w:rFonts w:ascii="仿宋_GB2312" w:eastAsia="仿宋_GB2312" w:hAnsi="仿宋_GB2312" w:cs="仿宋_GB2312" w:hint="eastAsia"/>
          <w:sz w:val="28"/>
          <w:szCs w:val="28"/>
        </w:rPr>
        <w:t>出现了因乙方原因把甲方</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含甲方的集团公司</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牵涉到民事诉讼、劳动争议仲裁、经济仲裁纠纷中</w:t>
      </w:r>
      <w:r>
        <w:rPr>
          <w:rFonts w:ascii="仿宋_GB2312" w:eastAsia="仿宋_GB2312" w:hAnsi="仿宋_GB2312" w:cs="仿宋_GB2312" w:hint="eastAsia"/>
          <w:sz w:val="28"/>
          <w:szCs w:val="28"/>
        </w:rPr>
        <w:t>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19.2.4</w:t>
      </w:r>
      <w:r>
        <w:rPr>
          <w:rFonts w:ascii="仿宋_GB2312" w:eastAsia="仿宋_GB2312" w:hAnsi="仿宋_GB2312" w:cs="仿宋_GB2312" w:hint="eastAsia"/>
          <w:sz w:val="28"/>
          <w:szCs w:val="28"/>
        </w:rPr>
        <w:t>乙方不按约支付他人材料款、租赁费等费用或其它行为致使甲方被申请仲裁（起诉）、向他人承担违约责任的行为。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19.2.5</w:t>
      </w:r>
      <w:r>
        <w:rPr>
          <w:rFonts w:ascii="仿宋_GB2312" w:eastAsia="仿宋_GB2312" w:hAnsi="仿宋_GB2312" w:cs="仿宋_GB2312" w:hint="eastAsia"/>
          <w:sz w:val="28"/>
          <w:szCs w:val="28"/>
        </w:rPr>
        <w:t>如乙方虚构成本支出，从甲方处提前套取劳务费用的行为。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19.2.6</w:t>
      </w:r>
      <w:r>
        <w:rPr>
          <w:rFonts w:ascii="仿宋_GB2312" w:eastAsia="仿宋_GB2312" w:hAnsi="仿宋_GB2312" w:cs="仿宋_GB2312" w:hint="eastAsia"/>
          <w:sz w:val="28"/>
          <w:szCs w:val="28"/>
        </w:rPr>
        <w:t>如因乙方的违法行为致使甲方被有关国家机关行政处罚的行为。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19.2.7</w:t>
      </w:r>
      <w:r>
        <w:rPr>
          <w:rFonts w:ascii="仿宋_GB2312" w:eastAsia="仿宋_GB2312" w:hAnsi="仿宋_GB2312" w:cs="仿宋_GB2312" w:hint="eastAsia"/>
          <w:sz w:val="28"/>
          <w:szCs w:val="28"/>
        </w:rPr>
        <w:t>乙方再次将工程分包或转包的行为。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19.2.8</w:t>
      </w:r>
      <w:r>
        <w:rPr>
          <w:rFonts w:ascii="仿宋_GB2312" w:eastAsia="仿宋_GB2312" w:hAnsi="仿宋_GB2312" w:cs="仿宋_GB2312" w:hint="eastAsia"/>
          <w:sz w:val="28"/>
          <w:szCs w:val="28"/>
        </w:rPr>
        <w:t>如乙方不按时支付工人工资或将甲方支付的劳务款私自截留、挪作他用的行为。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19.2.9</w:t>
      </w:r>
      <w:r>
        <w:rPr>
          <w:rFonts w:ascii="仿宋_GB2312" w:eastAsia="仿宋_GB2312" w:hAnsi="仿宋_GB2312" w:cs="仿宋_GB2312" w:hint="eastAsia"/>
          <w:sz w:val="28"/>
          <w:szCs w:val="28"/>
        </w:rPr>
        <w:t>以及因乙方原因出现了其他严重损害甲方形象和声誉的行为。</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同时，若出现上述情况或其他严重损害甲方利益的情形，乙方还须赔偿甲方的损失，且甲方有权单方解除本协议</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解除协议的通知直接送达或邮寄送达乙方即生效</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。甲方因上述情形单方解除本协议，</w:t>
      </w:r>
      <w:r>
        <w:rPr>
          <w:rFonts w:ascii="仿宋_GB2312" w:eastAsia="仿宋_GB2312" w:hAnsi="仿宋_GB2312" w:cs="仿宋_GB2312" w:hint="eastAsia"/>
          <w:sz w:val="28"/>
          <w:szCs w:val="28"/>
        </w:rPr>
        <w:lastRenderedPageBreak/>
        <w:t>将不承担任何违约责任。以及乙方工期滞后、质量事故等，在影响甲方生产及企业形象和利益时，甲方有权从乙方提供的履约担保和剩余劳务款中代为支付相应费用或从中扣除甲方应收费用</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如违约金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和代收费用。</w:t>
      </w:r>
    </w:p>
    <w:p w:rsidR="00093455" w:rsidRDefault="00EA757C">
      <w:pPr>
        <w:spacing w:line="360" w:lineRule="auto"/>
        <w:ind w:firstLineChars="200" w:firstLine="560"/>
        <w:outlineLvl w:val="2"/>
        <w:rPr>
          <w:rFonts w:ascii="仿宋_GB2312" w:eastAsia="仿宋_GB2312" w:hAnsi="仿宋_GB2312" w:cs="仿宋_GB2312"/>
          <w:sz w:val="28"/>
          <w:szCs w:val="28"/>
        </w:rPr>
      </w:pPr>
      <w:r>
        <w:rPr>
          <w:rFonts w:ascii="仿宋_GB2312" w:eastAsia="仿宋_GB2312" w:hAnsi="仿宋_GB2312" w:cs="仿宋_GB2312" w:hint="eastAsia"/>
          <w:sz w:val="28"/>
          <w:szCs w:val="28"/>
        </w:rPr>
        <w:t>19.2.10</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乙方违反合同约定拒不支付违约金、赔偿金、民工工资等费用的，甲方除有权将乙方提供的履约担保作为违约金直接予以扣除外，不足部</w:t>
      </w:r>
      <w:proofErr w:type="gramStart"/>
      <w:r>
        <w:rPr>
          <w:rFonts w:ascii="仿宋_GB2312" w:eastAsia="仿宋_GB2312" w:hAnsi="仿宋_GB2312" w:cs="仿宋_GB2312" w:hint="eastAsia"/>
          <w:sz w:val="28"/>
          <w:szCs w:val="28"/>
        </w:rPr>
        <w:t>份还有</w:t>
      </w:r>
      <w:proofErr w:type="gramEnd"/>
      <w:r>
        <w:rPr>
          <w:rFonts w:ascii="仿宋_GB2312" w:eastAsia="仿宋_GB2312" w:hAnsi="仿宋_GB2312" w:cs="仿宋_GB2312" w:hint="eastAsia"/>
          <w:sz w:val="28"/>
          <w:szCs w:val="28"/>
        </w:rPr>
        <w:t>权</w:t>
      </w:r>
      <w:r>
        <w:rPr>
          <w:rFonts w:ascii="仿宋_GB2312" w:eastAsia="仿宋_GB2312" w:hAnsi="仿宋_GB2312" w:cs="仿宋_GB2312" w:hint="eastAsia"/>
          <w:sz w:val="28"/>
          <w:szCs w:val="28"/>
        </w:rPr>
        <w:t>在应支付给乙方的合同价款中予以抵扣。</w:t>
      </w:r>
    </w:p>
    <w:p w:rsidR="00093455" w:rsidRDefault="00EA757C">
      <w:pPr>
        <w:spacing w:line="360" w:lineRule="auto"/>
        <w:outlineLvl w:val="0"/>
        <w:rPr>
          <w:rFonts w:ascii="仿宋_GB2312" w:eastAsia="仿宋_GB2312" w:hAnsi="仿宋_GB2312" w:cs="仿宋_GB2312"/>
          <w:b/>
          <w:sz w:val="28"/>
          <w:szCs w:val="28"/>
        </w:rPr>
      </w:pPr>
      <w:r>
        <w:rPr>
          <w:rFonts w:ascii="仿宋_GB2312" w:eastAsia="仿宋_GB2312" w:hAnsi="仿宋_GB2312" w:cs="仿宋_GB2312" w:hint="eastAsia"/>
          <w:b/>
          <w:bCs/>
          <w:sz w:val="28"/>
          <w:szCs w:val="28"/>
        </w:rPr>
        <w:t xml:space="preserve">    20</w:t>
      </w:r>
      <w:r>
        <w:rPr>
          <w:rFonts w:ascii="仿宋_GB2312" w:eastAsia="仿宋_GB2312" w:hAnsi="仿宋_GB2312" w:cs="仿宋_GB2312" w:hint="eastAsia"/>
          <w:b/>
          <w:bCs/>
          <w:sz w:val="28"/>
          <w:szCs w:val="28"/>
        </w:rPr>
        <w:t>、争议解</w:t>
      </w:r>
      <w:r>
        <w:rPr>
          <w:rFonts w:ascii="仿宋_GB2312" w:eastAsia="仿宋_GB2312" w:hAnsi="仿宋_GB2312" w:cs="仿宋_GB2312" w:hint="eastAsia"/>
          <w:b/>
          <w:sz w:val="28"/>
          <w:szCs w:val="28"/>
        </w:rPr>
        <w:t>决方式</w:t>
      </w:r>
    </w:p>
    <w:p w:rsidR="00093455" w:rsidRDefault="00EA757C">
      <w:pPr>
        <w:spacing w:line="360" w:lineRule="auto"/>
        <w:ind w:firstLine="435"/>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双方在合同执行过程中如发生争议，应本着友好的原则协商解决。协商不成的</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任何一方可向</w:t>
      </w:r>
      <w:r>
        <w:rPr>
          <w:rFonts w:ascii="仿宋_GB2312" w:eastAsia="仿宋_GB2312" w:hAnsi="仿宋_GB2312" w:cs="仿宋_GB2312" w:hint="eastAsia"/>
          <w:sz w:val="28"/>
          <w:szCs w:val="28"/>
          <w:u w:val="single"/>
        </w:rPr>
        <w:t>工程所在地</w:t>
      </w:r>
      <w:r>
        <w:rPr>
          <w:rFonts w:ascii="仿宋_GB2312" w:eastAsia="仿宋_GB2312" w:hAnsi="仿宋_GB2312" w:cs="仿宋_GB2312" w:hint="eastAsia"/>
          <w:sz w:val="28"/>
          <w:szCs w:val="28"/>
        </w:rPr>
        <w:t>人民法院提起诉讼。</w:t>
      </w:r>
    </w:p>
    <w:p w:rsidR="00093455" w:rsidRDefault="00EA757C">
      <w:pPr>
        <w:spacing w:line="360" w:lineRule="auto"/>
        <w:ind w:firstLine="435"/>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 21</w:t>
      </w:r>
      <w:r>
        <w:rPr>
          <w:rFonts w:ascii="仿宋_GB2312" w:eastAsia="仿宋_GB2312" w:hAnsi="仿宋_GB2312" w:cs="仿宋_GB2312" w:hint="eastAsia"/>
          <w:sz w:val="28"/>
          <w:szCs w:val="28"/>
        </w:rPr>
        <w:t>、</w:t>
      </w:r>
      <w:r>
        <w:rPr>
          <w:rFonts w:ascii="仿宋_GB2312" w:eastAsia="仿宋_GB2312" w:hAnsi="仿宋_GB2312" w:cs="仿宋_GB2312" w:hint="eastAsia"/>
          <w:b/>
          <w:bCs/>
          <w:sz w:val="28"/>
          <w:szCs w:val="28"/>
          <w:lang w:val="zh-CN"/>
        </w:rPr>
        <w:t>合同份数、合同生效和</w:t>
      </w:r>
      <w:r>
        <w:rPr>
          <w:rFonts w:ascii="仿宋_GB2312" w:eastAsia="仿宋_GB2312" w:hAnsi="仿宋_GB2312" w:cs="仿宋_GB2312" w:hint="eastAsia"/>
          <w:b/>
          <w:sz w:val="28"/>
          <w:szCs w:val="28"/>
        </w:rPr>
        <w:t>合同终止</w:t>
      </w:r>
    </w:p>
    <w:p w:rsidR="00093455" w:rsidRDefault="00EA757C">
      <w:pPr>
        <w:spacing w:line="360" w:lineRule="auto"/>
        <w:ind w:firstLine="405"/>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21.1</w:t>
      </w:r>
      <w:r>
        <w:rPr>
          <w:rFonts w:ascii="仿宋_GB2312" w:eastAsia="仿宋_GB2312" w:hAnsi="仿宋_GB2312" w:cs="仿宋_GB2312" w:hint="eastAsia"/>
          <w:sz w:val="28"/>
          <w:szCs w:val="28"/>
        </w:rPr>
        <w:t>在乙方向甲方提供履约担保，且甲乙双方签字盖章后生效。</w:t>
      </w:r>
    </w:p>
    <w:p w:rsidR="00093455" w:rsidRDefault="00EA757C">
      <w:pPr>
        <w:spacing w:line="360" w:lineRule="auto"/>
        <w:ind w:firstLine="405"/>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21.2</w:t>
      </w:r>
      <w:r>
        <w:rPr>
          <w:rFonts w:ascii="仿宋_GB2312" w:eastAsia="仿宋_GB2312" w:hAnsi="仿宋_GB2312" w:cs="仿宋_GB2312"/>
          <w:sz w:val="28"/>
          <w:szCs w:val="28"/>
        </w:rPr>
        <w:t xml:space="preserve"> </w:t>
      </w:r>
      <w:r>
        <w:rPr>
          <w:rFonts w:ascii="仿宋_GB2312" w:eastAsia="仿宋_GB2312" w:hAnsi="仿宋_GB2312" w:cs="仿宋_GB2312" w:hint="eastAsia"/>
          <w:sz w:val="28"/>
          <w:szCs w:val="28"/>
        </w:rPr>
        <w:t>本合同附件是本合同的重要组成部份，与本合同具有同等法律效力。</w:t>
      </w:r>
    </w:p>
    <w:p w:rsidR="00093455" w:rsidRDefault="00EA757C">
      <w:pPr>
        <w:spacing w:line="360" w:lineRule="auto"/>
        <w:ind w:firstLine="405"/>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21.3</w:t>
      </w:r>
      <w:r>
        <w:rPr>
          <w:rFonts w:ascii="仿宋_GB2312" w:eastAsia="仿宋_GB2312" w:hAnsi="仿宋_GB2312" w:cs="仿宋_GB2312" w:hint="eastAsia"/>
          <w:sz w:val="28"/>
          <w:szCs w:val="28"/>
        </w:rPr>
        <w:t>本合同一式</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捌</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份，效力同等，甲方执</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陆</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份，乙方执</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u w:val="single"/>
        </w:rPr>
        <w:t>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份。</w:t>
      </w:r>
    </w:p>
    <w:p w:rsidR="00093455" w:rsidRDefault="00EA757C">
      <w:pPr>
        <w:spacing w:line="360" w:lineRule="auto"/>
        <w:ind w:firstLine="405"/>
        <w:outlineLvl w:val="1"/>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21.4</w:t>
      </w:r>
      <w:r>
        <w:rPr>
          <w:rFonts w:ascii="仿宋_GB2312" w:eastAsia="仿宋_GB2312" w:hAnsi="仿宋_GB2312" w:cs="仿宋_GB2312" w:hint="eastAsia"/>
          <w:sz w:val="28"/>
          <w:szCs w:val="28"/>
        </w:rPr>
        <w:t>双方履行完全部义务，劳务报酬支付完毕，本合同即告终止。</w:t>
      </w:r>
    </w:p>
    <w:p w:rsidR="00093455" w:rsidRDefault="00EA757C">
      <w:pPr>
        <w:spacing w:line="360" w:lineRule="auto"/>
        <w:outlineLvl w:val="0"/>
        <w:rPr>
          <w:rFonts w:ascii="仿宋_GB2312" w:eastAsia="仿宋_GB2312" w:hAnsi="仿宋_GB2312" w:cs="仿宋_GB2312"/>
          <w:b/>
          <w:sz w:val="28"/>
          <w:szCs w:val="28"/>
        </w:rPr>
      </w:pPr>
      <w:r>
        <w:rPr>
          <w:rFonts w:ascii="仿宋_GB2312" w:eastAsia="仿宋_GB2312" w:hAnsi="仿宋_GB2312" w:cs="仿宋_GB2312" w:hint="eastAsia"/>
          <w:b/>
          <w:sz w:val="28"/>
          <w:szCs w:val="28"/>
        </w:rPr>
        <w:t>附件：</w:t>
      </w: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、《建筑工程劳务分包安全承包合同》</w:t>
      </w: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、《廉政合同》</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ab/>
      </w: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甲供主要</w:t>
      </w:r>
      <w:proofErr w:type="gramEnd"/>
      <w:r>
        <w:rPr>
          <w:rFonts w:ascii="仿宋_GB2312" w:eastAsia="仿宋_GB2312" w:hAnsi="仿宋_GB2312" w:cs="仿宋_GB2312" w:hint="eastAsia"/>
          <w:sz w:val="28"/>
          <w:szCs w:val="28"/>
        </w:rPr>
        <w:t>材料表</w:t>
      </w: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、劳务项目管理机构表</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（主要管理人员情况）</w:t>
      </w: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、安徽省北沿江公路宿松段专业承包（交安工程）劳务分包清单报</w:t>
      </w:r>
      <w:r>
        <w:rPr>
          <w:rFonts w:ascii="仿宋_GB2312" w:eastAsia="仿宋_GB2312" w:hAnsi="仿宋_GB2312" w:cs="仿宋_GB2312" w:hint="eastAsia"/>
          <w:sz w:val="28"/>
          <w:szCs w:val="28"/>
        </w:rPr>
        <w:lastRenderedPageBreak/>
        <w:t>价表</w:t>
      </w: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u w:val="single"/>
        </w:rPr>
      </w:pPr>
      <w:r>
        <w:rPr>
          <w:rFonts w:ascii="仿宋_GB2312" w:eastAsia="仿宋_GB2312" w:hAnsi="仿宋_GB2312" w:cs="仿宋_GB2312" w:hint="eastAsia"/>
          <w:sz w:val="24"/>
        </w:rPr>
        <w:t>甲方（盖章）：</w:t>
      </w:r>
      <w:r>
        <w:rPr>
          <w:rFonts w:ascii="仿宋_GB2312" w:eastAsia="仿宋_GB2312" w:hAnsi="仿宋_GB2312" w:cs="仿宋_GB2312" w:hint="eastAsia"/>
          <w:sz w:val="24"/>
          <w:u w:val="single"/>
        </w:rPr>
        <w:t>重庆交旅建设工程有限公司</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乙方（盖章）：</w:t>
      </w:r>
      <w:r>
        <w:rPr>
          <w:rFonts w:ascii="仿宋_GB2312" w:eastAsia="仿宋_GB2312" w:hAnsi="仿宋_GB2312" w:cs="仿宋_GB2312" w:hint="eastAsia"/>
          <w:sz w:val="24"/>
          <w:u w:val="single"/>
        </w:rPr>
        <w:tab/>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法定代表人或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w:t>
      </w: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部门负责人</w:t>
      </w:r>
      <w:r>
        <w:rPr>
          <w:rFonts w:ascii="仿宋_GB2312" w:eastAsia="仿宋_GB2312" w:hAnsi="仿宋_GB2312" w:cs="仿宋_GB2312" w:hint="eastAsia"/>
          <w:color w:val="000000"/>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（签名</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093455">
      <w:pPr>
        <w:spacing w:line="360" w:lineRule="auto"/>
        <w:outlineLvl w:val="0"/>
        <w:rPr>
          <w:rFonts w:ascii="仿宋_GB2312" w:eastAsia="仿宋_GB2312" w:hAnsi="仿宋_GB2312" w:cs="仿宋_GB2312"/>
          <w:bCs/>
          <w:sz w:val="28"/>
          <w:szCs w:val="28"/>
        </w:rPr>
      </w:pPr>
    </w:p>
    <w:p w:rsidR="00093455" w:rsidRDefault="00EA757C">
      <w:pPr>
        <w:spacing w:line="360" w:lineRule="auto"/>
        <w:outlineLvl w:val="0"/>
        <w:rPr>
          <w:rFonts w:ascii="仿宋_GB2312" w:eastAsia="仿宋_GB2312" w:hAnsi="仿宋_GB2312" w:cs="仿宋_GB2312"/>
          <w:bCs/>
          <w:sz w:val="28"/>
          <w:szCs w:val="28"/>
        </w:rPr>
      </w:pPr>
      <w:r>
        <w:rPr>
          <w:rFonts w:ascii="仿宋_GB2312" w:eastAsia="仿宋_GB2312" w:hAnsi="仿宋_GB2312" w:cs="仿宋_GB2312" w:hint="eastAsia"/>
          <w:bCs/>
          <w:sz w:val="28"/>
          <w:szCs w:val="28"/>
        </w:rPr>
        <w:lastRenderedPageBreak/>
        <w:t>附件</w:t>
      </w:r>
      <w:r>
        <w:rPr>
          <w:rFonts w:ascii="仿宋_GB2312" w:eastAsia="仿宋_GB2312" w:hAnsi="仿宋_GB2312" w:cs="仿宋_GB2312" w:hint="eastAsia"/>
          <w:bCs/>
          <w:sz w:val="28"/>
          <w:szCs w:val="28"/>
        </w:rPr>
        <w:t>1</w:t>
      </w:r>
    </w:p>
    <w:p w:rsidR="00093455" w:rsidRDefault="00EA757C">
      <w:pPr>
        <w:widowControl/>
        <w:spacing w:after="240"/>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建筑工程劳务分包安全承包合同</w:t>
      </w:r>
    </w:p>
    <w:p w:rsidR="00093455" w:rsidRDefault="00EA757C">
      <w:pPr>
        <w:adjustRightInd w:val="0"/>
        <w:spacing w:line="56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甲</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方：</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（以下简称甲方）</w:t>
      </w:r>
    </w:p>
    <w:p w:rsidR="00093455" w:rsidRDefault="00EA757C">
      <w:pPr>
        <w:adjustRightInd w:val="0"/>
        <w:spacing w:line="560" w:lineRule="exact"/>
        <w:textAlignment w:val="baseline"/>
        <w:rPr>
          <w:rFonts w:ascii="仿宋_GB2312" w:eastAsia="仿宋_GB2312" w:hAnsi="仿宋_GB2312" w:cs="仿宋_GB2312"/>
          <w:sz w:val="28"/>
          <w:szCs w:val="28"/>
        </w:rPr>
      </w:pPr>
      <w:r>
        <w:rPr>
          <w:rFonts w:ascii="仿宋_GB2312" w:eastAsia="仿宋_GB2312" w:hAnsi="仿宋_GB2312" w:cs="仿宋_GB2312" w:hint="eastAsia"/>
          <w:sz w:val="28"/>
          <w:szCs w:val="28"/>
        </w:rPr>
        <w:t>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（以下简称乙方）</w:t>
      </w:r>
    </w:p>
    <w:p w:rsidR="00093455" w:rsidRDefault="00093455">
      <w:pPr>
        <w:spacing w:line="560" w:lineRule="exact"/>
        <w:rPr>
          <w:rFonts w:ascii="仿宋_GB2312" w:eastAsia="仿宋_GB2312" w:hAnsi="仿宋_GB2312" w:cs="仿宋_GB2312"/>
          <w:sz w:val="28"/>
          <w:szCs w:val="28"/>
        </w:rPr>
      </w:pPr>
    </w:p>
    <w:p w:rsidR="00093455" w:rsidRDefault="00EA757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为在</w:t>
      </w:r>
      <w:r>
        <w:rPr>
          <w:rFonts w:ascii="仿宋_GB2312" w:eastAsia="仿宋_GB2312" w:hAnsi="仿宋_GB2312" w:cs="仿宋_GB2312" w:hint="eastAsia"/>
          <w:sz w:val="28"/>
          <w:szCs w:val="28"/>
          <w:u w:val="single"/>
        </w:rPr>
        <w:t>安徽省北沿江公路宿松段专业承包（交安工程）劳务分包</w:t>
      </w:r>
      <w:r>
        <w:rPr>
          <w:rFonts w:ascii="仿宋_GB2312" w:eastAsia="仿宋_GB2312" w:hAnsi="仿宋_GB2312" w:cs="仿宋_GB2312" w:hint="eastAsia"/>
          <w:sz w:val="28"/>
          <w:szCs w:val="28"/>
        </w:rPr>
        <w:t>的实施过程中创建安全、高效的施工环境，进一步加强工程项目安全的管理工作，防止在工程施工过程中发生各类安全事故，确保人员的生命和财产安全，创建优质工程，明确甲乙双方责任，</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（以下简称甲方）与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（以下简称乙方）特签订此安全生产合同。</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一、承包方式及内容</w:t>
      </w:r>
    </w:p>
    <w:p w:rsidR="00093455" w:rsidRDefault="00EA757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工程名称：安徽省北沿江公路宿松段专业承包（交安工程）</w:t>
      </w:r>
    </w:p>
    <w:p w:rsidR="00093455" w:rsidRDefault="00EA757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工</w:t>
      </w:r>
      <w:r>
        <w:rPr>
          <w:rFonts w:ascii="仿宋_GB2312" w:eastAsia="仿宋_GB2312" w:hAnsi="仿宋_GB2312" w:cs="仿宋_GB2312" w:hint="eastAsia"/>
          <w:sz w:val="28"/>
          <w:szCs w:val="28"/>
        </w:rPr>
        <w:t>程地址：安徽省宿松县</w:t>
      </w:r>
    </w:p>
    <w:p w:rsidR="00093455" w:rsidRDefault="00EA757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承包范围：与劳务分包合同范围一致</w:t>
      </w:r>
    </w:p>
    <w:p w:rsidR="00093455" w:rsidRDefault="00EA757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承包方式：劳务分包</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二、安全、环境目标</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杜绝死亡、重伤、火灾、交通、坍塌、卫生、环境、机械等重大职业健康安全事故；杜绝重大环境污染事故，杜绝集体中毒事件；轻伤率控制在</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‰以下；确保每月施工安全及文明施工检查达合格标准，按</w:t>
      </w:r>
      <w:r>
        <w:rPr>
          <w:rFonts w:ascii="仿宋_GB2312" w:eastAsia="仿宋_GB2312" w:hAnsi="仿宋_GB2312" w:cs="仿宋_GB2312" w:hint="eastAsia"/>
          <w:sz w:val="28"/>
          <w:szCs w:val="28"/>
        </w:rPr>
        <w:t>JGJ59-2011</w:t>
      </w:r>
      <w:r>
        <w:rPr>
          <w:rFonts w:ascii="仿宋_GB2312" w:eastAsia="仿宋_GB2312" w:hAnsi="仿宋_GB2312" w:cs="仿宋_GB2312" w:hint="eastAsia"/>
          <w:sz w:val="28"/>
          <w:szCs w:val="28"/>
        </w:rPr>
        <w:t>考核工地合格率</w:t>
      </w:r>
      <w:r>
        <w:rPr>
          <w:rFonts w:ascii="仿宋_GB2312" w:eastAsia="仿宋_GB2312" w:hAnsi="仿宋_GB2312" w:cs="仿宋_GB2312" w:hint="eastAsia"/>
          <w:sz w:val="28"/>
          <w:szCs w:val="28"/>
        </w:rPr>
        <w:t>100</w:t>
      </w:r>
      <w:r>
        <w:rPr>
          <w:rFonts w:ascii="仿宋_GB2312" w:eastAsia="仿宋_GB2312" w:hAnsi="仿宋_GB2312" w:cs="仿宋_GB2312" w:hint="eastAsia"/>
          <w:sz w:val="28"/>
          <w:szCs w:val="28"/>
        </w:rPr>
        <w:t>％，优良率</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％以上；安全、环境管理体系达到甲方公司标准；实现现场文明标准化，争创市级文明施工工地。</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三、甲方职责</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严格遵守国家有关安全生产的法律法规，认真执</w:t>
      </w:r>
      <w:r>
        <w:rPr>
          <w:rFonts w:ascii="仿宋_GB2312" w:eastAsia="仿宋_GB2312" w:hAnsi="仿宋_GB2312" w:cs="仿宋_GB2312" w:hint="eastAsia"/>
          <w:sz w:val="28"/>
          <w:szCs w:val="28"/>
        </w:rPr>
        <w:t>行工程安全合同中的有关安全要求。</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按照“安全第一、预防为主”和坚持“管生产必须管安全”的原则进行安全生产管理，做到生产与安全工作同时计划、布置、检查、总结和评比。</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甲方派驻现场项目部负责提供施工现场地下隐蔽工程资料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，如水、电、暖、煤气管道、通讯电缆、地下管线等。</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甲方应定期</w:t>
      </w:r>
      <w:r>
        <w:rPr>
          <w:rFonts w:ascii="仿宋_GB2312" w:eastAsia="仿宋_GB2312" w:hAnsi="仿宋_GB2312" w:cs="仿宋_GB2312" w:hint="eastAsia"/>
          <w:sz w:val="28"/>
          <w:szCs w:val="28"/>
        </w:rPr>
        <w:t>召开安全生产工作会议，及时传达和部署有关安全生产的精神及有关事宜。</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组织三级安全教育，甲方派驻现场项目部定期对乙方进行安全教育培训。</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甲方派驻现场项目部组织施工进场安全总交底及分项工程施工前安全技术交底，由乙方人员签字确认。</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甲方派驻现场项目部负责协调同一施工现场多个分包队伍的安全生产管理工作。</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定期及不定期组织对乙方现场安全、内业资料及人员持证上岗情况的检查，组织每月安全评价，督促乙方及时处理各种不合</w:t>
      </w:r>
      <w:proofErr w:type="gramStart"/>
      <w:r>
        <w:rPr>
          <w:rFonts w:ascii="仿宋_GB2312" w:eastAsia="仿宋_GB2312" w:hAnsi="仿宋_GB2312" w:cs="仿宋_GB2312" w:hint="eastAsia"/>
          <w:sz w:val="28"/>
          <w:szCs w:val="28"/>
        </w:rPr>
        <w:t>规</w:t>
      </w:r>
      <w:proofErr w:type="gramEnd"/>
      <w:r>
        <w:rPr>
          <w:rFonts w:ascii="仿宋_GB2312" w:eastAsia="仿宋_GB2312" w:hAnsi="仿宋_GB2312" w:cs="仿宋_GB2312" w:hint="eastAsia"/>
          <w:sz w:val="28"/>
          <w:szCs w:val="28"/>
        </w:rPr>
        <w:t>情况。</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针对乙方在被检查中发现的违章违纪行为、安全隐患及月安全评价情况，甲方将视情节根据甲方制定的《安全生产奖惩制度》给</w:t>
      </w:r>
      <w:r>
        <w:rPr>
          <w:rFonts w:ascii="仿宋_GB2312" w:eastAsia="仿宋_GB2312" w:hAnsi="仿宋_GB2312" w:cs="仿宋_GB2312" w:hint="eastAsia"/>
          <w:sz w:val="28"/>
          <w:szCs w:val="28"/>
        </w:rPr>
        <w:lastRenderedPageBreak/>
        <w:t>以相应的经济处罚、停工整顿、勒令退场等。</w:t>
      </w:r>
      <w:r>
        <w:rPr>
          <w:rFonts w:ascii="仿宋_GB2312" w:eastAsia="仿宋_GB2312" w:hAnsi="仿宋_GB2312" w:cs="仿宋_GB2312" w:hint="eastAsia"/>
          <w:sz w:val="28"/>
          <w:szCs w:val="28"/>
        </w:rPr>
        <w:t xml:space="preserve"> </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如乙方安全资料不齐全，隐患意见未回复、隐患未整改的暂停计量支付。</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甲方指派</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同志为安全员，履行甲方职责。</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四、乙方职责</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严格遵守国家有关安全生产的各项法律法规及甲方制定的《安全生产奖惩制度》等安全管理办法，服从甲方管理。</w:t>
      </w:r>
      <w:r>
        <w:rPr>
          <w:rFonts w:ascii="仿宋_GB2312" w:eastAsia="仿宋_GB2312" w:hAnsi="仿宋_GB2312" w:cs="仿宋_GB2312" w:hint="eastAsia"/>
          <w:sz w:val="28"/>
          <w:szCs w:val="28"/>
        </w:rPr>
        <w:t xml:space="preserve"> </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乙方应达到《安全生产法》、《建设工程安全生产管理条例》和有关法律、行政法规和国家标准或者行业标准规定的安全生产条件。</w:t>
      </w:r>
      <w:r>
        <w:rPr>
          <w:rFonts w:ascii="仿宋_GB2312" w:eastAsia="仿宋_GB2312" w:hAnsi="仿宋_GB2312" w:cs="仿宋_GB2312" w:hint="eastAsia"/>
          <w:sz w:val="28"/>
          <w:szCs w:val="28"/>
        </w:rPr>
        <w:t xml:space="preserve"> </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乙方对本工程项目的安全生产工作全面负责，甲方负责监督；施工期间，乙方指派</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同志为安全员，负责本工程项目的有关安全管理工作。</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坚持“安全第一、预防为主”和“管生产必须管安全”的原则，建立健全安全管理体系和各类安全规章制度及台帐。</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按照甲方制定的《关于安全生产及文明施工工作要点的通知》开展施工现场安全及文明施工工作。</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按照甲方制定的《安全文明施工措施</w:t>
      </w:r>
      <w:r>
        <w:rPr>
          <w:rFonts w:ascii="仿宋_GB2312" w:eastAsia="仿宋_GB2312" w:hAnsi="仿宋_GB2312" w:cs="仿宋_GB2312" w:hint="eastAsia"/>
          <w:sz w:val="28"/>
          <w:szCs w:val="28"/>
        </w:rPr>
        <w:t>费管理办法》使用安全专项经费，并</w:t>
      </w:r>
      <w:proofErr w:type="gramStart"/>
      <w:r>
        <w:rPr>
          <w:rFonts w:ascii="仿宋_GB2312" w:eastAsia="仿宋_GB2312" w:hAnsi="仿宋_GB2312" w:cs="仿宋_GB2312" w:hint="eastAsia"/>
          <w:sz w:val="28"/>
          <w:szCs w:val="28"/>
        </w:rPr>
        <w:t>凭安全</w:t>
      </w:r>
      <w:proofErr w:type="gramEnd"/>
      <w:r>
        <w:rPr>
          <w:rFonts w:ascii="仿宋_GB2312" w:eastAsia="仿宋_GB2312" w:hAnsi="仿宋_GB2312" w:cs="仿宋_GB2312" w:hint="eastAsia"/>
          <w:sz w:val="28"/>
          <w:szCs w:val="28"/>
        </w:rPr>
        <w:t>专项发票报销。</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建立健全安全生产责任制。</w:t>
      </w:r>
      <w:proofErr w:type="gramStart"/>
      <w:r>
        <w:rPr>
          <w:rFonts w:ascii="仿宋_GB2312" w:eastAsia="仿宋_GB2312" w:hAnsi="仿宋_GB2312" w:cs="仿宋_GB2312" w:hint="eastAsia"/>
          <w:sz w:val="28"/>
          <w:szCs w:val="28"/>
        </w:rPr>
        <w:t>逐级逐员签订</w:t>
      </w:r>
      <w:proofErr w:type="gramEnd"/>
      <w:r>
        <w:rPr>
          <w:rFonts w:ascii="仿宋_GB2312" w:eastAsia="仿宋_GB2312" w:hAnsi="仿宋_GB2312" w:cs="仿宋_GB2312" w:hint="eastAsia"/>
          <w:sz w:val="28"/>
          <w:szCs w:val="28"/>
        </w:rPr>
        <w:t>安全生产工作目标责任书，明确责任人及如何追究责任，实行一岗双责制，把安全责任分解落实到各个环节、岗位和职工，形成全员、全方位、全过程的责任体系。</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乙方应按照住建部《建筑施工企业安全生产管理机构设置及</w:t>
      </w:r>
      <w:r>
        <w:rPr>
          <w:rFonts w:ascii="仿宋_GB2312" w:eastAsia="仿宋_GB2312" w:hAnsi="仿宋_GB2312" w:cs="仿宋_GB2312" w:hint="eastAsia"/>
          <w:sz w:val="28"/>
          <w:szCs w:val="28"/>
        </w:rPr>
        <w:lastRenderedPageBreak/>
        <w:t>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w:t>
      </w:r>
      <w:r>
        <w:rPr>
          <w:rFonts w:ascii="仿宋_GB2312" w:eastAsia="仿宋_GB2312" w:hAnsi="仿宋_GB2312" w:cs="仿宋_GB2312" w:hint="eastAsia"/>
          <w:sz w:val="28"/>
          <w:szCs w:val="28"/>
        </w:rPr>
        <w:t>应当服从相关行政主管部门、业主、总承包单位、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落实甲方安全技术交底及安全措施要求，并针对分项工程和作业环境实际，对有关安全施工的要求向作业班组、作业人员做出详细交底，并由双方签字确认。</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指导、督促作业人员严格按照安全技术</w:t>
      </w:r>
      <w:r>
        <w:rPr>
          <w:rFonts w:ascii="仿宋_GB2312" w:eastAsia="仿宋_GB2312" w:hAnsi="仿宋_GB2312" w:cs="仿宋_GB2312" w:hint="eastAsia"/>
          <w:sz w:val="28"/>
          <w:szCs w:val="28"/>
        </w:rPr>
        <w:t>要求及操作规程在作业，严禁安排操作人员酒后、带病作业及连续加班。</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负责为本单位从业人员提供必要的劳动防护用品，督促施工及操作人员正确使用劳动防护用品，及时制止违章行为。</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为施工现场的机具、设备、作业人员办理保险，支付保险费用。</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乙方应当建立健全安全教育培训制度，教育后完善签字</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必须本人签</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手续，制定安全生产规章制度和操作规程，对作业人员进行经常性的安全教育，法制教育和操作规程的学习，提高安全意识，增强自我防范能力，自觉遵章守纪，不违章指挥，不违章操作。施工过程中乙方所有作业人员必须正</w:t>
      </w:r>
      <w:r>
        <w:rPr>
          <w:rFonts w:ascii="仿宋_GB2312" w:eastAsia="仿宋_GB2312" w:hAnsi="仿宋_GB2312" w:cs="仿宋_GB2312" w:hint="eastAsia"/>
          <w:sz w:val="28"/>
          <w:szCs w:val="28"/>
        </w:rPr>
        <w:t>确使用“三宝”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安全帽、安全带、</w:t>
      </w:r>
      <w:r>
        <w:rPr>
          <w:rFonts w:ascii="仿宋_GB2312" w:eastAsia="仿宋_GB2312" w:hAnsi="仿宋_GB2312" w:cs="仿宋_GB2312" w:hint="eastAsia"/>
          <w:sz w:val="28"/>
          <w:szCs w:val="28"/>
        </w:rPr>
        <w:lastRenderedPageBreak/>
        <w:t>安全网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。乙方专职安全员组织对工程进行定期和不定期的专项安全检查，并做好安全检查记录，把检查结果以书面形式报告甲方。</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做好所使用的食堂、宿舍的安全管理，食堂、宿舍必须符合安全要求。</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对于易燃易爆的材料除应专门妥善保管之外，还应配备有足够的消防设施，所有施工人员都应该熟悉消防设备的性能和使用方法；不得将任何种类的爆炸物给予、易货或以其他方式转让给任何其他人。</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高空作业、焊接作业等危险作业必须按规定佩戴防护用品，不按规定佩戴防护用品的人员不得上岗作业。</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特种作业人员，应经专业的安全技术培训和考核，考核合格后持有效证件上岗，并按规定定期审证。特殊工种的持证率必须达到</w:t>
      </w:r>
      <w:r>
        <w:rPr>
          <w:rFonts w:ascii="仿宋_GB2312" w:eastAsia="仿宋_GB2312" w:hAnsi="仿宋_GB2312" w:cs="仿宋_GB2312" w:hint="eastAsia"/>
          <w:sz w:val="28"/>
          <w:szCs w:val="28"/>
          <w:u w:val="single"/>
        </w:rPr>
        <w:t>100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。若乙方作业人员无证上岗，由此造成的一切事故，均由乙方自行处理并承担全部法律责任和经济责任。</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十九</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采购、租赁的安全防护用具、机械设备、施工机具、其中设备及配件，应当具有“三证”，即生产许可证、产品合格证和安全鉴定证，以上产品必须经相关单位验收合格后经甲方、业主、总承包单位及监理同意后方能使用。</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施工用电管理、布设等必须符合相关安全规定。</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二十一</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w:t>
      </w:r>
      <w:r>
        <w:rPr>
          <w:rFonts w:ascii="仿宋_GB2312" w:eastAsia="仿宋_GB2312" w:hAnsi="仿宋_GB2312" w:cs="仿宋_GB2312" w:hint="eastAsia"/>
          <w:sz w:val="28"/>
          <w:szCs w:val="28"/>
        </w:rPr>
        <w:t>二十二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必须按甲方要求在施工现场张贴甲方的宣传片，必须在本工程施工现场出入口、临时用电设施、脚手架、高出作业、高边坡、基坑边沿、深基坑等有危险部位，设置明显的安全警示标志，且设置好相应的防护措施。安全警示标</w:t>
      </w:r>
      <w:r>
        <w:rPr>
          <w:rFonts w:ascii="仿宋_GB2312" w:eastAsia="仿宋_GB2312" w:hAnsi="仿宋_GB2312" w:cs="仿宋_GB2312" w:hint="eastAsia"/>
          <w:sz w:val="28"/>
          <w:szCs w:val="28"/>
        </w:rPr>
        <w:t>志必须符合国家、地方及甲方相关标准。</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乙方对进入施工现场的人员必须事先登记注册，报甲方备案。</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二十四</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、若发生安全、环境、卫生事故，乙方应按《安全生产事故报告和处理条例》及时、</w:t>
      </w:r>
      <w:proofErr w:type="gramStart"/>
      <w:r>
        <w:rPr>
          <w:rFonts w:ascii="仿宋_GB2312" w:eastAsia="仿宋_GB2312" w:hAnsi="仿宋_GB2312" w:cs="仿宋_GB2312" w:hint="eastAsia"/>
          <w:sz w:val="28"/>
          <w:szCs w:val="28"/>
        </w:rPr>
        <w:t>如实按</w:t>
      </w:r>
      <w:proofErr w:type="gramEnd"/>
      <w:r>
        <w:rPr>
          <w:rFonts w:ascii="仿宋_GB2312" w:eastAsia="仿宋_GB2312" w:hAnsi="仿宋_GB2312" w:cs="仿宋_GB2312" w:hint="eastAsia"/>
          <w:sz w:val="28"/>
          <w:szCs w:val="28"/>
        </w:rPr>
        <w:t>程序上报及处理，不得瞒报、迟报、谎报。</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二十五</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二十六</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乙方应与项目竣工后一周内将所有</w:t>
      </w:r>
      <w:proofErr w:type="gramStart"/>
      <w:r>
        <w:rPr>
          <w:rFonts w:ascii="仿宋_GB2312" w:eastAsia="仿宋_GB2312" w:hAnsi="仿宋_GB2312" w:cs="仿宋_GB2312" w:hint="eastAsia"/>
          <w:sz w:val="28"/>
          <w:szCs w:val="28"/>
        </w:rPr>
        <w:t>安全台</w:t>
      </w:r>
      <w:proofErr w:type="gramEnd"/>
      <w:r>
        <w:rPr>
          <w:rFonts w:ascii="仿宋_GB2312" w:eastAsia="仿宋_GB2312" w:hAnsi="仿宋_GB2312" w:cs="仿宋_GB2312" w:hint="eastAsia"/>
          <w:sz w:val="28"/>
          <w:szCs w:val="28"/>
        </w:rPr>
        <w:t>帐、资料</w:t>
      </w:r>
      <w:r>
        <w:rPr>
          <w:rFonts w:ascii="仿宋_GB2312" w:eastAsia="仿宋_GB2312" w:hAnsi="仿宋_GB2312" w:cs="仿宋_GB2312" w:hint="eastAsia"/>
          <w:sz w:val="28"/>
          <w:szCs w:val="28"/>
        </w:rPr>
        <w:t>移交甲方。</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若发生事故时，按甲乙双方签订的建筑工程安全合同中事故处理条款执行。</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二十八</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建筑工程安全合同的附件具有同等法律效力，乙方应按附件内容认真执行。</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t>五、违约责任</w:t>
      </w:r>
    </w:p>
    <w:p w:rsidR="00093455" w:rsidRDefault="00EA757C">
      <w:pPr>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由乙方原因造成的安全事故、安全违规行为所引发的法律责任及经济损失全额由乙方自行负责，并服从甲方制定的《安全生产奖惩制度》。</w:t>
      </w:r>
    </w:p>
    <w:p w:rsidR="00093455" w:rsidRDefault="00EA757C">
      <w:pPr>
        <w:spacing w:line="560" w:lineRule="exact"/>
        <w:rPr>
          <w:rFonts w:ascii="仿宋_GB2312" w:eastAsia="仿宋_GB2312" w:hAnsi="仿宋_GB2312" w:cs="仿宋_GB2312"/>
          <w:b/>
          <w:sz w:val="28"/>
          <w:szCs w:val="28"/>
        </w:rPr>
      </w:pPr>
      <w:r>
        <w:rPr>
          <w:rFonts w:ascii="仿宋_GB2312" w:eastAsia="仿宋_GB2312" w:hAnsi="仿宋_GB2312" w:cs="仿宋_GB2312" w:hint="eastAsia"/>
          <w:b/>
          <w:sz w:val="28"/>
          <w:szCs w:val="28"/>
        </w:rPr>
        <w:lastRenderedPageBreak/>
        <w:t>六、争议解决方式</w:t>
      </w:r>
    </w:p>
    <w:p w:rsidR="00093455" w:rsidRDefault="00EA757C">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甲乙双方在合同执行过程中如发生争议，应本着友好的原则协商解决。协商不成报请双方上级主管部门调解。调解不成，任何一方可通过向</w:t>
      </w:r>
      <w:r>
        <w:rPr>
          <w:rFonts w:ascii="仿宋_GB2312" w:eastAsia="仿宋_GB2312" w:hAnsi="仿宋_GB2312" w:cs="仿宋_GB2312" w:hint="eastAsia"/>
          <w:sz w:val="28"/>
          <w:szCs w:val="28"/>
          <w:u w:val="single"/>
        </w:rPr>
        <w:t>项目所在地</w:t>
      </w:r>
      <w:r>
        <w:rPr>
          <w:rFonts w:ascii="仿宋_GB2312" w:eastAsia="仿宋_GB2312" w:hAnsi="仿宋_GB2312" w:cs="仿宋_GB2312" w:hint="eastAsia"/>
          <w:sz w:val="28"/>
          <w:szCs w:val="28"/>
        </w:rPr>
        <w:t>人民法院提起诉讼。</w:t>
      </w:r>
    </w:p>
    <w:p w:rsidR="00093455" w:rsidRDefault="00EA757C">
      <w:pPr>
        <w:spacing w:line="56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七</w:t>
      </w:r>
      <w:r>
        <w:rPr>
          <w:rFonts w:ascii="仿宋_GB2312" w:eastAsia="仿宋_GB2312" w:hAnsi="仿宋_GB2312" w:cs="仿宋_GB2312" w:hint="eastAsia"/>
          <w:sz w:val="28"/>
          <w:szCs w:val="28"/>
        </w:rPr>
        <w:t>、本协议经</w:t>
      </w:r>
      <w:proofErr w:type="gramStart"/>
      <w:r>
        <w:rPr>
          <w:rFonts w:ascii="仿宋_GB2312" w:eastAsia="仿宋_GB2312" w:hAnsi="仿宋_GB2312" w:cs="仿宋_GB2312" w:hint="eastAsia"/>
          <w:sz w:val="28"/>
          <w:szCs w:val="28"/>
        </w:rPr>
        <w:t>立协双方</w:t>
      </w:r>
      <w:proofErr w:type="gramEnd"/>
      <w:r>
        <w:rPr>
          <w:rFonts w:ascii="仿宋_GB2312" w:eastAsia="仿宋_GB2312" w:hAnsi="仿宋_GB2312" w:cs="仿宋_GB2312" w:hint="eastAsia"/>
          <w:sz w:val="28"/>
          <w:szCs w:val="28"/>
        </w:rPr>
        <w:t>法定代表人或其他授权的代理人签字并加盖公章后生效，作为合同的附件，全部工程竣工验收合格后失效。</w:t>
      </w:r>
    </w:p>
    <w:p w:rsidR="00093455" w:rsidRDefault="00EA757C">
      <w:pPr>
        <w:spacing w:line="560" w:lineRule="exact"/>
        <w:rPr>
          <w:rFonts w:ascii="仿宋_GB2312" w:eastAsia="仿宋_GB2312" w:hAnsi="仿宋_GB2312" w:cs="仿宋_GB2312"/>
          <w:sz w:val="28"/>
          <w:szCs w:val="28"/>
        </w:rPr>
      </w:pPr>
      <w:r>
        <w:rPr>
          <w:rFonts w:ascii="仿宋_GB2312" w:eastAsia="仿宋_GB2312" w:hAnsi="仿宋_GB2312" w:cs="仿宋_GB2312" w:hint="eastAsia"/>
          <w:b/>
          <w:sz w:val="28"/>
          <w:szCs w:val="28"/>
        </w:rPr>
        <w:t>八</w:t>
      </w:r>
      <w:r>
        <w:rPr>
          <w:rFonts w:ascii="仿宋_GB2312" w:eastAsia="仿宋_GB2312" w:hAnsi="仿宋_GB2312" w:cs="仿宋_GB2312" w:hint="eastAsia"/>
          <w:sz w:val="28"/>
          <w:szCs w:val="28"/>
        </w:rPr>
        <w:t>、本合同作为《安徽省北沿江公路宿松段专业承包（交安工程）劳务分包合同》的附件，谨供甲乙双方共同遵守。</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甲方（盖章）：</w:t>
      </w:r>
      <w:r>
        <w:rPr>
          <w:rFonts w:ascii="仿宋_GB2312" w:eastAsia="仿宋_GB2312" w:hAnsi="仿宋_GB2312" w:cs="仿宋_GB2312" w:hint="eastAsia"/>
          <w:sz w:val="24"/>
          <w:u w:val="single"/>
        </w:rPr>
        <w:t>重庆交旅建设工程有限公司</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乙方（盖章）：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法定代表人或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w:t>
      </w:r>
      <w:r>
        <w:rPr>
          <w:rFonts w:ascii="仿宋_GB2312" w:eastAsia="仿宋_GB2312" w:hAnsi="仿宋_GB2312" w:cs="仿宋_GB2312" w:hint="eastAsia"/>
          <w:sz w:val="24"/>
        </w:rPr>
        <w:t xml:space="preserve">               </w:t>
      </w: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部门负责人：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EA757C">
      <w:pPr>
        <w:spacing w:line="360" w:lineRule="auto"/>
        <w:jc w:val="left"/>
        <w:outlineLvl w:val="0"/>
        <w:rPr>
          <w:rFonts w:ascii="仿宋_GB2312" w:eastAsia="仿宋_GB2312" w:hAnsi="仿宋_GB2312" w:cs="仿宋_GB2312"/>
          <w:b/>
          <w:i/>
          <w:iCs/>
          <w:sz w:val="36"/>
          <w:szCs w:val="36"/>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2</w:t>
      </w:r>
    </w:p>
    <w:p w:rsidR="00093455" w:rsidRDefault="00EA757C">
      <w:pPr>
        <w:pStyle w:val="2"/>
        <w:spacing w:line="360" w:lineRule="auto"/>
        <w:jc w:val="center"/>
        <w:outlineLvl w:val="0"/>
        <w:rPr>
          <w:rFonts w:ascii="仿宋_GB2312" w:eastAsia="仿宋_GB2312" w:hAnsi="仿宋_GB2312" w:cs="仿宋_GB2312"/>
          <w:b/>
          <w:i w:val="0"/>
          <w:iCs w:val="0"/>
          <w:sz w:val="44"/>
          <w:szCs w:val="44"/>
        </w:rPr>
      </w:pPr>
      <w:r>
        <w:rPr>
          <w:rFonts w:ascii="仿宋_GB2312" w:eastAsia="仿宋_GB2312" w:hAnsi="仿宋_GB2312" w:cs="仿宋_GB2312" w:hint="eastAsia"/>
          <w:b/>
          <w:i w:val="0"/>
          <w:iCs w:val="0"/>
          <w:sz w:val="36"/>
          <w:szCs w:val="36"/>
        </w:rPr>
        <w:t>廉</w:t>
      </w:r>
      <w:r>
        <w:rPr>
          <w:rFonts w:ascii="仿宋_GB2312" w:eastAsia="仿宋_GB2312" w:hAnsi="仿宋_GB2312" w:cs="仿宋_GB2312" w:hint="eastAsia"/>
          <w:b/>
          <w:i w:val="0"/>
          <w:iCs w:val="0"/>
          <w:sz w:val="36"/>
          <w:szCs w:val="36"/>
          <w:lang w:val="en-US"/>
        </w:rPr>
        <w:t xml:space="preserve"> </w:t>
      </w:r>
      <w:r>
        <w:rPr>
          <w:rFonts w:ascii="仿宋_GB2312" w:eastAsia="仿宋_GB2312" w:hAnsi="仿宋_GB2312" w:cs="仿宋_GB2312" w:hint="eastAsia"/>
          <w:b/>
          <w:i w:val="0"/>
          <w:iCs w:val="0"/>
          <w:sz w:val="36"/>
          <w:szCs w:val="36"/>
        </w:rPr>
        <w:t>政</w:t>
      </w:r>
      <w:r>
        <w:rPr>
          <w:rFonts w:ascii="仿宋_GB2312" w:eastAsia="仿宋_GB2312" w:hAnsi="仿宋_GB2312" w:cs="仿宋_GB2312" w:hint="eastAsia"/>
          <w:b/>
          <w:i w:val="0"/>
          <w:iCs w:val="0"/>
          <w:sz w:val="36"/>
          <w:szCs w:val="36"/>
          <w:lang w:val="en-US"/>
        </w:rPr>
        <w:t xml:space="preserve"> </w:t>
      </w:r>
      <w:r>
        <w:rPr>
          <w:rFonts w:ascii="仿宋_GB2312" w:eastAsia="仿宋_GB2312" w:hAnsi="仿宋_GB2312" w:cs="仿宋_GB2312" w:hint="eastAsia"/>
          <w:b/>
          <w:i w:val="0"/>
          <w:iCs w:val="0"/>
          <w:sz w:val="36"/>
          <w:szCs w:val="36"/>
        </w:rPr>
        <w:t>合</w:t>
      </w:r>
      <w:r>
        <w:rPr>
          <w:rFonts w:ascii="仿宋_GB2312" w:eastAsia="仿宋_GB2312" w:hAnsi="仿宋_GB2312" w:cs="仿宋_GB2312" w:hint="eastAsia"/>
          <w:b/>
          <w:i w:val="0"/>
          <w:iCs w:val="0"/>
          <w:sz w:val="36"/>
          <w:szCs w:val="36"/>
          <w:lang w:val="en-US"/>
        </w:rPr>
        <w:t xml:space="preserve"> </w:t>
      </w:r>
      <w:r>
        <w:rPr>
          <w:rFonts w:ascii="仿宋_GB2312" w:eastAsia="仿宋_GB2312" w:hAnsi="仿宋_GB2312" w:cs="仿宋_GB2312" w:hint="eastAsia"/>
          <w:b/>
          <w:i w:val="0"/>
          <w:iCs w:val="0"/>
          <w:sz w:val="36"/>
          <w:szCs w:val="36"/>
        </w:rPr>
        <w:t>同</w:t>
      </w:r>
    </w:p>
    <w:p w:rsidR="00093455" w:rsidRDefault="00093455">
      <w:pPr>
        <w:spacing w:line="360" w:lineRule="auto"/>
        <w:outlineLvl w:val="0"/>
        <w:rPr>
          <w:rFonts w:ascii="仿宋_GB2312" w:eastAsia="仿宋_GB2312" w:hAnsi="仿宋_GB2312" w:cs="仿宋_GB2312"/>
          <w:sz w:val="28"/>
          <w:szCs w:val="28"/>
        </w:rPr>
      </w:pP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甲</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方：</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（以下简称甲方）</w:t>
      </w: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乙</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方：</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（以下简称乙方）</w:t>
      </w:r>
      <w:r>
        <w:rPr>
          <w:rFonts w:ascii="仿宋_GB2312" w:eastAsia="仿宋_GB2312" w:hAnsi="仿宋_GB2312" w:cs="仿宋_GB2312" w:hint="eastAsia"/>
          <w:sz w:val="28"/>
          <w:szCs w:val="28"/>
        </w:rPr>
        <w:t xml:space="preserve">              </w:t>
      </w:r>
    </w:p>
    <w:p w:rsidR="00093455" w:rsidRDefault="00EA757C">
      <w:pPr>
        <w:spacing w:line="360" w:lineRule="auto"/>
        <w:ind w:firstLine="480"/>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为加强</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的党风廉政建设，提高工程人员廉洁自律性，确保工程质量和进度优质高效，圆满完成</w:t>
      </w:r>
      <w:r>
        <w:rPr>
          <w:rFonts w:ascii="仿宋_GB2312" w:eastAsia="仿宋_GB2312" w:hAnsi="仿宋_GB2312" w:cs="仿宋_GB2312" w:hint="eastAsia"/>
          <w:sz w:val="28"/>
          <w:szCs w:val="28"/>
          <w:u w:val="single"/>
        </w:rPr>
        <w:t>安徽省北沿江公路宿松段专业承包（交安工程）</w:t>
      </w:r>
      <w:r>
        <w:rPr>
          <w:rFonts w:ascii="仿宋_GB2312" w:eastAsia="仿宋_GB2312" w:hAnsi="仿宋_GB2312" w:cs="仿宋_GB2312" w:hint="eastAsia"/>
          <w:sz w:val="28"/>
          <w:szCs w:val="28"/>
        </w:rPr>
        <w:t>劳务分包工作，经甲乙双方共同约定，达成如下廉政协议：</w:t>
      </w:r>
    </w:p>
    <w:p w:rsidR="00093455" w:rsidRDefault="00EA757C">
      <w:pPr>
        <w:spacing w:line="360" w:lineRule="auto"/>
        <w:ind w:firstLine="480"/>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一、甲方单位及人员必须遵守以下规定</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、严格遵守党和国家的政策、法律、法规和廉洁自律有关规定以及各项规章制度，不准收受乙方单位或个人所送的钱物，更不得索取。</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、不准到乙方单位报销应由本人支付的各种费用；不准擅自向乙方单位或个人借用交通工具、</w:t>
      </w:r>
      <w:proofErr w:type="gramStart"/>
      <w:r>
        <w:rPr>
          <w:rFonts w:ascii="仿宋_GB2312" w:eastAsia="仿宋_GB2312" w:hAnsi="仿宋_GB2312" w:cs="仿宋_GB2312" w:hint="eastAsia"/>
          <w:sz w:val="28"/>
          <w:szCs w:val="28"/>
        </w:rPr>
        <w:t>通迅</w:t>
      </w:r>
      <w:proofErr w:type="gramEnd"/>
      <w:r>
        <w:rPr>
          <w:rFonts w:ascii="仿宋_GB2312" w:eastAsia="仿宋_GB2312" w:hAnsi="仿宋_GB2312" w:cs="仿宋_GB2312" w:hint="eastAsia"/>
          <w:sz w:val="28"/>
          <w:szCs w:val="28"/>
        </w:rPr>
        <w:t>工具等。</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不准接受乙方单位或个人可能影响公正执行公务的馈赠、宴请等。</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、不准参加由乙方单位或个人支付费用的外出旅游、高消费娱乐（如营业性歌舞厅、夜总会等）和不健康活动（如色情服务、打麻将、斗地主等）。</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、不准接受乙方单位或个人赠送的礼品礼金和有价证券，已收或拒收不成的，应按有关规定及时报告并上交公司纪委。</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、不得向乙方介绍家属或亲友从事与甲方有关的经济活动，如材料设备供应、工程项目承包等。</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7</w:t>
      </w:r>
      <w:r>
        <w:rPr>
          <w:rFonts w:ascii="仿宋_GB2312" w:eastAsia="仿宋_GB2312" w:hAnsi="仿宋_GB2312" w:cs="仿宋_GB2312" w:hint="eastAsia"/>
          <w:sz w:val="28"/>
          <w:szCs w:val="28"/>
        </w:rPr>
        <w:t>、不得合谋损害甲乙双方单位和个人的利益。</w:t>
      </w:r>
    </w:p>
    <w:p w:rsidR="00093455" w:rsidRDefault="00EA757C">
      <w:pPr>
        <w:spacing w:line="360" w:lineRule="auto"/>
        <w:ind w:firstLineChars="200" w:firstLine="562"/>
        <w:jc w:val="left"/>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二、乙方单位及人员必须遵守以下规定</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、严格遵守党和国家的政策、法律、法规和廉</w:t>
      </w:r>
      <w:r>
        <w:rPr>
          <w:rFonts w:ascii="仿宋_GB2312" w:eastAsia="仿宋_GB2312" w:hAnsi="仿宋_GB2312" w:cs="仿宋_GB2312" w:hint="eastAsia"/>
          <w:sz w:val="28"/>
          <w:szCs w:val="28"/>
        </w:rPr>
        <w:t>洁自律有关规定，不得向甲方单位和个人行贿或采取其它不正当手段拉拢腐蚀甲方人员。</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、不得宴请甲方人员或邀请甲方人员参加外出旅游、高消费娱乐（如营业性歌舞厅、夜总会等）和不健康活动（如色情服务、打麻将、斗地主等）。</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、不得向甲方单位和个人赠送礼品礼金和有价证券。</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、不得合谋损害甲乙双方单位和个人的利益。</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、必须严格按设计图纸和技术标准施工，不得私自降低质量标准，自觉接受甲方的监督检查；物资供应单位必须保证物资品牌、质量等，不得以次充好。</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、对甲方单位或个人在业务交往中出现的不廉洁行为或违法违纪现象，乙方单位和人员有责任和义务向纪检监察部门举报，并积极协助配合调查。</w:t>
      </w:r>
    </w:p>
    <w:p w:rsidR="00093455" w:rsidRDefault="00EA757C">
      <w:pPr>
        <w:spacing w:line="360" w:lineRule="auto"/>
        <w:ind w:firstLineChars="200" w:firstLine="562"/>
        <w:jc w:val="left"/>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三、违反上述规定的处理</w:t>
      </w:r>
    </w:p>
    <w:p w:rsidR="00093455" w:rsidRDefault="00EA757C">
      <w:pPr>
        <w:spacing w:line="360" w:lineRule="auto"/>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1</w:t>
      </w:r>
      <w:r>
        <w:rPr>
          <w:rFonts w:ascii="仿宋_GB2312" w:eastAsia="仿宋_GB2312" w:hAnsi="仿宋_GB2312" w:cs="仿宋_GB2312" w:hint="eastAsia"/>
          <w:sz w:val="28"/>
          <w:szCs w:val="28"/>
        </w:rPr>
        <w:t>、甲方单位及人员违反上述规定，严格按照国家法律法规及</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的有关规定进行严肃查处，构成犯罪的，移送司法机关依法处理。</w:t>
      </w:r>
    </w:p>
    <w:p w:rsidR="00093455" w:rsidRDefault="00EA757C">
      <w:pPr>
        <w:spacing w:line="360" w:lineRule="auto"/>
        <w:ind w:firstLineChars="200" w:firstLine="560"/>
        <w:jc w:val="left"/>
        <w:outlineLvl w:val="1"/>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、乙方单位及人员违反上述规定，甲方按其违纪金额、情节和所造成的经济损失，由乙方赔偿甲方二至五倍的经济损失，并终止合同、取消业务往来；由此而给甲方造成的其他损失由乙方全部承担。</w:t>
      </w:r>
    </w:p>
    <w:p w:rsidR="00093455" w:rsidRDefault="00EA757C">
      <w:pPr>
        <w:spacing w:line="360" w:lineRule="auto"/>
        <w:ind w:firstLineChars="200" w:firstLine="562"/>
        <w:jc w:val="left"/>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四</w:t>
      </w:r>
      <w:r>
        <w:rPr>
          <w:rFonts w:ascii="仿宋_GB2312" w:eastAsia="仿宋_GB2312" w:hAnsi="仿宋_GB2312" w:cs="仿宋_GB2312" w:hint="eastAsia"/>
          <w:sz w:val="28"/>
          <w:szCs w:val="28"/>
        </w:rPr>
        <w:t>、</w:t>
      </w:r>
      <w:r>
        <w:rPr>
          <w:rFonts w:ascii="仿宋_GB2312" w:eastAsia="仿宋_GB2312" w:hAnsi="仿宋_GB2312" w:cs="仿宋_GB2312" w:hint="eastAsia"/>
          <w:b/>
          <w:sz w:val="28"/>
          <w:szCs w:val="28"/>
        </w:rPr>
        <w:t>监督举报</w:t>
      </w:r>
    </w:p>
    <w:p w:rsidR="00093455" w:rsidRDefault="00EA757C">
      <w:pPr>
        <w:tabs>
          <w:tab w:val="left" w:pos="1740"/>
        </w:tabs>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甲方受理举报的单位名称：</w:t>
      </w:r>
      <w:r>
        <w:rPr>
          <w:rFonts w:ascii="仿宋_GB2312" w:eastAsia="仿宋_GB2312" w:hAnsi="仿宋_GB2312" w:cs="仿宋_GB2312" w:hint="eastAsia"/>
          <w:sz w:val="28"/>
          <w:szCs w:val="28"/>
          <w:u w:val="single"/>
        </w:rPr>
        <w:t>重庆交旅建设工程有限公司</w:t>
      </w:r>
      <w:r>
        <w:rPr>
          <w:rFonts w:ascii="仿宋_GB2312" w:eastAsia="仿宋_GB2312" w:hAnsi="仿宋_GB2312" w:cs="仿宋_GB2312" w:hint="eastAsia"/>
          <w:sz w:val="28"/>
          <w:szCs w:val="28"/>
        </w:rPr>
        <w:t>；监督举报电话：</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u w:val="single"/>
        </w:rPr>
        <w:t>023-63872211</w:t>
      </w:r>
      <w:r>
        <w:rPr>
          <w:rFonts w:ascii="仿宋_GB2312" w:eastAsia="仿宋_GB2312" w:hAnsi="仿宋_GB2312" w:cs="仿宋_GB2312" w:hint="eastAsia"/>
          <w:sz w:val="28"/>
          <w:szCs w:val="28"/>
        </w:rPr>
        <w:t>。</w:t>
      </w:r>
    </w:p>
    <w:p w:rsidR="00093455" w:rsidRDefault="00EA757C">
      <w:pPr>
        <w:tabs>
          <w:tab w:val="left" w:pos="1740"/>
        </w:tabs>
        <w:spacing w:line="360" w:lineRule="auto"/>
        <w:ind w:firstLine="480"/>
        <w:outlineLvl w:val="0"/>
        <w:rPr>
          <w:rFonts w:ascii="仿宋_GB2312" w:eastAsia="仿宋_GB2312" w:hAnsi="仿宋_GB2312" w:cs="仿宋_GB2312"/>
          <w:sz w:val="28"/>
          <w:szCs w:val="28"/>
        </w:rPr>
      </w:pPr>
      <w:r>
        <w:rPr>
          <w:rFonts w:ascii="仿宋_GB2312" w:eastAsia="仿宋_GB2312" w:hAnsi="仿宋_GB2312" w:cs="仿宋_GB2312" w:hint="eastAsia"/>
          <w:b/>
          <w:sz w:val="28"/>
          <w:szCs w:val="28"/>
        </w:rPr>
        <w:t>五、本协议书的法律效力</w:t>
      </w:r>
    </w:p>
    <w:p w:rsidR="00093455" w:rsidRDefault="00EA757C">
      <w:pPr>
        <w:tabs>
          <w:tab w:val="left" w:pos="1740"/>
        </w:tabs>
        <w:spacing w:line="360" w:lineRule="auto"/>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本合同作为《安徽省北沿江公路宿松段专业承包（交安工程）劳务分包合同》的附件，与分包合同具有同等法律效力，供甲乙双方共同遵守。</w:t>
      </w: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甲方（盖章）：</w:t>
      </w:r>
      <w:r>
        <w:rPr>
          <w:rFonts w:ascii="仿宋_GB2312" w:eastAsia="仿宋_GB2312" w:hAnsi="仿宋_GB2312" w:cs="仿宋_GB2312" w:hint="eastAsia"/>
          <w:sz w:val="24"/>
          <w:u w:val="single"/>
        </w:rPr>
        <w:t>重庆交旅建设工程有限公司</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乙方（盖章）：</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法定代表人或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法定代表人或</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 xml:space="preserve">   </w:t>
      </w: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部门负责人：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w:t>
      </w:r>
    </w:p>
    <w:p w:rsidR="00093455" w:rsidRDefault="00093455">
      <w:pPr>
        <w:spacing w:line="360" w:lineRule="auto"/>
        <w:outlineLvl w:val="0"/>
        <w:rPr>
          <w:rFonts w:ascii="仿宋_GB2312" w:eastAsia="仿宋_GB2312" w:hAnsi="仿宋_GB2312" w:cs="仿宋_GB2312"/>
          <w:sz w:val="24"/>
        </w:rPr>
      </w:pPr>
    </w:p>
    <w:p w:rsidR="00093455" w:rsidRDefault="00EA757C">
      <w:pPr>
        <w:spacing w:line="360" w:lineRule="auto"/>
        <w:outlineLvl w:val="0"/>
        <w:rPr>
          <w:rFonts w:ascii="仿宋_GB2312" w:eastAsia="仿宋_GB2312" w:hAnsi="仿宋_GB2312" w:cs="仿宋_GB2312"/>
          <w:sz w:val="24"/>
        </w:rPr>
      </w:pP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经办人：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（签字</w:t>
      </w:r>
      <w:r>
        <w:rPr>
          <w:rFonts w:ascii="仿宋_GB2312" w:eastAsia="仿宋_GB2312" w:hAnsi="仿宋_GB2312" w:cs="仿宋_GB2312" w:hint="eastAsia"/>
          <w:sz w:val="24"/>
        </w:rPr>
        <w:t xml:space="preserve">)             </w:t>
      </w: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3</w:t>
      </w:r>
    </w:p>
    <w:p w:rsidR="00093455" w:rsidRDefault="00EA757C">
      <w:pPr>
        <w:spacing w:line="360" w:lineRule="auto"/>
        <w:jc w:val="center"/>
        <w:outlineLvl w:val="0"/>
        <w:rPr>
          <w:rFonts w:ascii="仿宋_GB2312" w:eastAsia="仿宋_GB2312" w:hAnsi="仿宋_GB2312" w:cs="仿宋_GB2312"/>
          <w:b/>
          <w:sz w:val="32"/>
          <w:szCs w:val="32"/>
        </w:rPr>
      </w:pPr>
      <w:proofErr w:type="gramStart"/>
      <w:r>
        <w:rPr>
          <w:rFonts w:ascii="仿宋_GB2312" w:eastAsia="仿宋_GB2312" w:hAnsi="仿宋_GB2312" w:cs="仿宋_GB2312" w:hint="eastAsia"/>
          <w:b/>
          <w:sz w:val="32"/>
          <w:szCs w:val="32"/>
        </w:rPr>
        <w:t>甲供主要</w:t>
      </w:r>
      <w:proofErr w:type="gramEnd"/>
      <w:r>
        <w:rPr>
          <w:rFonts w:ascii="仿宋_GB2312" w:eastAsia="仿宋_GB2312" w:hAnsi="仿宋_GB2312" w:cs="仿宋_GB2312" w:hint="eastAsia"/>
          <w:b/>
          <w:sz w:val="32"/>
          <w:szCs w:val="32"/>
        </w:rPr>
        <w:t>材料表</w:t>
      </w:r>
    </w:p>
    <w:p w:rsidR="00093455" w:rsidRDefault="00EA757C">
      <w:pPr>
        <w:spacing w:line="360" w:lineRule="auto"/>
        <w:jc w:val="left"/>
        <w:outlineLvl w:val="0"/>
        <w:rPr>
          <w:rFonts w:ascii="黑体" w:eastAsia="黑体" w:hAnsi="宋体" w:cs="黑体"/>
          <w:color w:val="000000"/>
          <w:kern w:val="0"/>
          <w:szCs w:val="21"/>
        </w:rPr>
      </w:pPr>
      <w:r>
        <w:rPr>
          <w:rFonts w:ascii="黑体" w:eastAsia="黑体" w:hAnsi="宋体" w:cs="黑体" w:hint="eastAsia"/>
          <w:color w:val="000000"/>
          <w:kern w:val="0"/>
          <w:szCs w:val="21"/>
        </w:rPr>
        <w:t>工程名称：安徽省北沿江公路宿松段专业承包（交安工程）</w:t>
      </w:r>
    </w:p>
    <w:tbl>
      <w:tblPr>
        <w:tblW w:w="9500" w:type="dxa"/>
        <w:jc w:val="center"/>
        <w:tblInd w:w="-582" w:type="dxa"/>
        <w:tblLayout w:type="fixed"/>
        <w:tblCellMar>
          <w:left w:w="0" w:type="dxa"/>
          <w:right w:w="0" w:type="dxa"/>
        </w:tblCellMar>
        <w:tblLook w:val="04A0"/>
      </w:tblPr>
      <w:tblGrid>
        <w:gridCol w:w="847"/>
        <w:gridCol w:w="2614"/>
        <w:gridCol w:w="1604"/>
        <w:gridCol w:w="848"/>
        <w:gridCol w:w="2235"/>
        <w:gridCol w:w="1352"/>
      </w:tblGrid>
      <w:tr w:rsidR="00093455">
        <w:trPr>
          <w:trHeight w:val="356"/>
          <w:jc w:val="center"/>
        </w:trPr>
        <w:tc>
          <w:tcPr>
            <w:tcW w:w="84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序号</w:t>
            </w:r>
          </w:p>
        </w:tc>
        <w:tc>
          <w:tcPr>
            <w:tcW w:w="261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材料名称</w:t>
            </w:r>
          </w:p>
        </w:tc>
        <w:tc>
          <w:tcPr>
            <w:tcW w:w="1604"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规格型号</w:t>
            </w:r>
          </w:p>
        </w:tc>
        <w:tc>
          <w:tcPr>
            <w:tcW w:w="848"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单位</w:t>
            </w:r>
          </w:p>
        </w:tc>
        <w:tc>
          <w:tcPr>
            <w:tcW w:w="223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材料用量（暂估）</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备注</w:t>
            </w: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单面波形梁钢护栏</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Gr-A-4E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15123.00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单面波形梁钢护栏</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Gr-A-2E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21.00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单面波形梁钢护栏</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Gr-AM-4E</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26681.00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波形梁钢护栏端头</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AT1-2</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处</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21.00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波形梁钢护栏端头</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AT2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处</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22.00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波形梁钢护栏端头</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BT-2</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处</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33.00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波形梁钢护栏端头</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CT</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处</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22.00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刺</w:t>
            </w:r>
            <w:proofErr w:type="gramEnd"/>
            <w:r>
              <w:rPr>
                <w:rFonts w:ascii="黑体" w:eastAsia="黑体" w:hAnsi="宋体" w:cs="黑体" w:hint="eastAsia"/>
                <w:color w:val="000000"/>
                <w:kern w:val="0"/>
                <w:szCs w:val="21"/>
              </w:rPr>
              <w:t>钢丝隔离棚</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28676.00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电焊网隔离栅</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503.00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单柱式交通标志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w:t>
            </w:r>
            <w:r>
              <w:rPr>
                <w:rFonts w:ascii="黑体" w:eastAsia="黑体" w:hAnsi="宋体" w:cs="黑体" w:hint="eastAsia"/>
                <w:color w:val="000000"/>
                <w:kern w:val="0"/>
                <w:szCs w:val="21"/>
              </w:rPr>
              <w:t>1300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单柱式交通标志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Φ</w:t>
            </w:r>
            <w:r>
              <w:rPr>
                <w:rFonts w:ascii="黑体" w:eastAsia="黑体" w:hAnsi="宋体" w:cs="黑体" w:hint="eastAsia"/>
                <w:color w:val="000000"/>
                <w:kern w:val="0"/>
                <w:szCs w:val="21"/>
              </w:rPr>
              <w:t>1200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4.00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单柱式交通标志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八角形</w:t>
            </w:r>
            <w:r>
              <w:rPr>
                <w:rFonts w:ascii="黑体" w:eastAsia="黑体" w:hAnsi="宋体" w:cs="黑体" w:hint="eastAsia"/>
                <w:color w:val="000000"/>
                <w:kern w:val="0"/>
                <w:szCs w:val="21"/>
              </w:rPr>
              <w:t>800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37.00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双柱式交通标志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3250</w:t>
            </w:r>
            <w:r>
              <w:rPr>
                <w:rFonts w:ascii="黑体" w:eastAsia="黑体" w:hAnsi="宋体" w:cs="黑体" w:hint="eastAsia"/>
                <w:color w:val="000000"/>
                <w:kern w:val="0"/>
                <w:szCs w:val="21"/>
              </w:rPr>
              <w:t>×</w:t>
            </w:r>
            <w:r>
              <w:rPr>
                <w:rFonts w:ascii="黑体" w:eastAsia="黑体" w:hAnsi="宋体" w:cs="黑体" w:hint="eastAsia"/>
                <w:color w:val="000000"/>
                <w:kern w:val="0"/>
                <w:szCs w:val="21"/>
              </w:rPr>
              <w:t>3750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6.00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双柱式交通标志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3500</w:t>
            </w:r>
            <w:r>
              <w:rPr>
                <w:rFonts w:ascii="黑体" w:eastAsia="黑体" w:hAnsi="宋体" w:cs="黑体" w:hint="eastAsia"/>
                <w:color w:val="000000"/>
                <w:kern w:val="0"/>
                <w:szCs w:val="21"/>
              </w:rPr>
              <w:t>×</w:t>
            </w:r>
            <w:r>
              <w:rPr>
                <w:rFonts w:ascii="黑体" w:eastAsia="黑体" w:hAnsi="宋体" w:cs="黑体" w:hint="eastAsia"/>
                <w:color w:val="000000"/>
                <w:kern w:val="0"/>
                <w:szCs w:val="21"/>
              </w:rPr>
              <w:t>3750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单悬臂式交通标志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4500</w:t>
            </w:r>
            <w:r>
              <w:rPr>
                <w:rFonts w:ascii="黑体" w:eastAsia="黑体" w:hAnsi="宋体" w:cs="黑体" w:hint="eastAsia"/>
                <w:color w:val="000000"/>
                <w:kern w:val="0"/>
                <w:szCs w:val="21"/>
              </w:rPr>
              <w:t>×</w:t>
            </w:r>
            <w:r>
              <w:rPr>
                <w:rFonts w:ascii="黑体" w:eastAsia="黑体" w:hAnsi="宋体" w:cs="黑体" w:hint="eastAsia"/>
                <w:color w:val="000000"/>
                <w:kern w:val="0"/>
                <w:szCs w:val="21"/>
              </w:rPr>
              <w:t>2750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单悬臂式交通标志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6200</w:t>
            </w:r>
            <w:r>
              <w:rPr>
                <w:rFonts w:ascii="黑体" w:eastAsia="黑体" w:hAnsi="宋体" w:cs="黑体" w:hint="eastAsia"/>
                <w:color w:val="000000"/>
                <w:kern w:val="0"/>
                <w:szCs w:val="21"/>
              </w:rPr>
              <w:t>×</w:t>
            </w:r>
            <w:r>
              <w:rPr>
                <w:rFonts w:ascii="黑体" w:eastAsia="黑体" w:hAnsi="宋体" w:cs="黑体" w:hint="eastAsia"/>
                <w:color w:val="000000"/>
                <w:kern w:val="0"/>
                <w:szCs w:val="21"/>
              </w:rPr>
              <w:t>3000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17</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单悬臂式交通标志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4800</w:t>
            </w:r>
            <w:r>
              <w:rPr>
                <w:rFonts w:ascii="黑体" w:eastAsia="黑体" w:hAnsi="宋体" w:cs="黑体" w:hint="eastAsia"/>
                <w:color w:val="000000"/>
                <w:kern w:val="0"/>
                <w:szCs w:val="21"/>
              </w:rPr>
              <w:t>×</w:t>
            </w:r>
            <w:r>
              <w:rPr>
                <w:rFonts w:ascii="黑体" w:eastAsia="黑体" w:hAnsi="宋体" w:cs="黑体" w:hint="eastAsia"/>
                <w:color w:val="000000"/>
                <w:kern w:val="0"/>
                <w:szCs w:val="21"/>
              </w:rPr>
              <w:t>2750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60"/>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18</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悬附着式交通标志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限高标志Φ</w:t>
            </w:r>
            <w:r>
              <w:rPr>
                <w:rFonts w:ascii="黑体" w:eastAsia="黑体" w:hAnsi="宋体" w:cs="黑体" w:hint="eastAsia"/>
                <w:color w:val="000000"/>
                <w:kern w:val="0"/>
                <w:szCs w:val="21"/>
              </w:rPr>
              <w:t>800</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19</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悬附着式交通标志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里程碑</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25.00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20</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悬附着式交通标志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百米牌</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208.00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21</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悬附着式交通标志</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道口警示桩</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308.00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22</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热熔型标线涂料</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m2</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15248.00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23</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单向突起路标</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3460.00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24</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栏式轮廓标</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1868.00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16"/>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25</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柱式轮廓标</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proofErr w:type="gramStart"/>
            <w:r>
              <w:rPr>
                <w:rFonts w:ascii="黑体" w:eastAsia="黑体" w:hAnsi="宋体" w:cs="黑体" w:hint="eastAsia"/>
                <w:color w:val="000000"/>
                <w:kern w:val="0"/>
                <w:szCs w:val="21"/>
              </w:rPr>
              <w:t>个</w:t>
            </w:r>
            <w:proofErr w:type="gramEnd"/>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455.00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r w:rsidR="00093455">
        <w:trPr>
          <w:trHeight w:val="434"/>
          <w:jc w:val="center"/>
        </w:trPr>
        <w:tc>
          <w:tcPr>
            <w:tcW w:w="8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26</w:t>
            </w:r>
          </w:p>
        </w:tc>
        <w:tc>
          <w:tcPr>
            <w:tcW w:w="26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防眩板</w:t>
            </w:r>
          </w:p>
        </w:tc>
        <w:tc>
          <w:tcPr>
            <w:tcW w:w="16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块</w:t>
            </w:r>
          </w:p>
        </w:tc>
        <w:tc>
          <w:tcPr>
            <w:tcW w:w="22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黑体" w:eastAsia="黑体" w:hAnsi="宋体" w:cs="黑体"/>
                <w:color w:val="000000"/>
                <w:kern w:val="0"/>
                <w:szCs w:val="21"/>
              </w:rPr>
            </w:pPr>
            <w:r>
              <w:rPr>
                <w:rFonts w:ascii="黑体" w:eastAsia="黑体" w:hAnsi="宋体" w:cs="黑体" w:hint="eastAsia"/>
                <w:color w:val="000000"/>
                <w:kern w:val="0"/>
                <w:szCs w:val="21"/>
              </w:rPr>
              <w:t>356.00</w:t>
            </w:r>
          </w:p>
        </w:tc>
        <w:tc>
          <w:tcPr>
            <w:tcW w:w="135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93455" w:rsidRDefault="00093455">
            <w:pPr>
              <w:widowControl/>
              <w:jc w:val="center"/>
              <w:textAlignment w:val="center"/>
              <w:rPr>
                <w:rFonts w:ascii="黑体" w:eastAsia="黑体" w:hAnsi="宋体" w:cs="黑体"/>
                <w:color w:val="000000"/>
                <w:kern w:val="0"/>
                <w:szCs w:val="21"/>
              </w:rPr>
            </w:pPr>
          </w:p>
        </w:tc>
      </w:tr>
    </w:tbl>
    <w:p w:rsidR="00093455" w:rsidRDefault="00093455">
      <w:pPr>
        <w:spacing w:line="360" w:lineRule="auto"/>
        <w:jc w:val="left"/>
        <w:outlineLvl w:val="0"/>
        <w:rPr>
          <w:rFonts w:ascii="黑体" w:eastAsia="黑体" w:hAnsi="宋体" w:cs="黑体"/>
          <w:color w:val="000000"/>
          <w:kern w:val="0"/>
          <w:szCs w:val="21"/>
        </w:rPr>
      </w:pP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4</w:t>
      </w:r>
    </w:p>
    <w:p w:rsidR="00093455" w:rsidRDefault="00EA757C">
      <w:pPr>
        <w:spacing w:line="360" w:lineRule="auto"/>
        <w:jc w:val="cente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劳务项目管理机构表（主要管理人员情况）</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861"/>
        <w:gridCol w:w="1245"/>
        <w:gridCol w:w="1515"/>
        <w:gridCol w:w="1419"/>
      </w:tblGrid>
      <w:tr w:rsidR="00093455">
        <w:trPr>
          <w:trHeight w:val="504"/>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980"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工种</w:t>
            </w:r>
          </w:p>
        </w:tc>
        <w:tc>
          <w:tcPr>
            <w:tcW w:w="1440"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姓名</w:t>
            </w:r>
          </w:p>
        </w:tc>
        <w:tc>
          <w:tcPr>
            <w:tcW w:w="861"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年龄</w:t>
            </w:r>
          </w:p>
        </w:tc>
        <w:tc>
          <w:tcPr>
            <w:tcW w:w="1245" w:type="dxa"/>
            <w:noWrap/>
            <w:vAlign w:val="center"/>
          </w:tcPr>
          <w:p w:rsidR="00093455" w:rsidRDefault="00EA757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职称</w:t>
            </w:r>
          </w:p>
        </w:tc>
        <w:tc>
          <w:tcPr>
            <w:tcW w:w="1515" w:type="dxa"/>
            <w:noWrap/>
            <w:vAlign w:val="center"/>
          </w:tcPr>
          <w:p w:rsidR="00093455" w:rsidRDefault="00EA757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从事类似工作时间</w:t>
            </w:r>
          </w:p>
        </w:tc>
        <w:tc>
          <w:tcPr>
            <w:tcW w:w="1419" w:type="dxa"/>
            <w:noWrap/>
            <w:vAlign w:val="center"/>
          </w:tcPr>
          <w:p w:rsidR="00093455" w:rsidRDefault="00EA757C">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093455">
        <w:trPr>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项目负责人</w:t>
            </w:r>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技术负责人</w:t>
            </w:r>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专职安全员</w:t>
            </w:r>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质量员</w:t>
            </w:r>
            <w:proofErr w:type="gramEnd"/>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资料员</w:t>
            </w:r>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proofErr w:type="gramStart"/>
            <w:r>
              <w:rPr>
                <w:rFonts w:ascii="仿宋_GB2312" w:eastAsia="仿宋_GB2312" w:hAnsi="仿宋_GB2312" w:cs="仿宋_GB2312" w:hint="eastAsia"/>
                <w:sz w:val="28"/>
                <w:szCs w:val="28"/>
              </w:rPr>
              <w:t>试验员</w:t>
            </w:r>
            <w:proofErr w:type="gramEnd"/>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1980" w:type="dxa"/>
            <w:noWrap/>
            <w:vAlign w:val="center"/>
          </w:tcPr>
          <w:p w:rsidR="00093455" w:rsidRDefault="00EA757C">
            <w:pPr>
              <w:tabs>
                <w:tab w:val="left" w:pos="-420"/>
              </w:tabs>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混凝土工长</w:t>
            </w:r>
          </w:p>
        </w:tc>
        <w:tc>
          <w:tcPr>
            <w:tcW w:w="1440"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861"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245"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vAlign w:val="center"/>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1980" w:type="dxa"/>
            <w:noWrap/>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模板工长</w:t>
            </w:r>
          </w:p>
        </w:tc>
        <w:tc>
          <w:tcPr>
            <w:tcW w:w="1440" w:type="dxa"/>
            <w:noWrap/>
          </w:tcPr>
          <w:p w:rsidR="00093455" w:rsidRDefault="00093455">
            <w:pPr>
              <w:spacing w:line="480" w:lineRule="auto"/>
              <w:jc w:val="center"/>
              <w:rPr>
                <w:rFonts w:ascii="仿宋_GB2312" w:eastAsia="仿宋_GB2312" w:hAnsi="仿宋_GB2312" w:cs="仿宋_GB2312"/>
                <w:sz w:val="28"/>
                <w:szCs w:val="28"/>
              </w:rPr>
            </w:pPr>
          </w:p>
        </w:tc>
        <w:tc>
          <w:tcPr>
            <w:tcW w:w="861" w:type="dxa"/>
            <w:noWrap/>
          </w:tcPr>
          <w:p w:rsidR="00093455" w:rsidRDefault="00093455">
            <w:pPr>
              <w:spacing w:line="480" w:lineRule="auto"/>
              <w:jc w:val="center"/>
              <w:rPr>
                <w:rFonts w:ascii="仿宋_GB2312" w:eastAsia="仿宋_GB2312" w:hAnsi="仿宋_GB2312" w:cs="仿宋_GB2312"/>
                <w:sz w:val="28"/>
                <w:szCs w:val="28"/>
              </w:rPr>
            </w:pPr>
          </w:p>
        </w:tc>
        <w:tc>
          <w:tcPr>
            <w:tcW w:w="1245" w:type="dxa"/>
            <w:noWrap/>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1980" w:type="dxa"/>
            <w:noWrap/>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钢筋工长</w:t>
            </w:r>
          </w:p>
        </w:tc>
        <w:tc>
          <w:tcPr>
            <w:tcW w:w="1440" w:type="dxa"/>
            <w:noWrap/>
          </w:tcPr>
          <w:p w:rsidR="00093455" w:rsidRDefault="00093455">
            <w:pPr>
              <w:spacing w:line="480" w:lineRule="auto"/>
              <w:jc w:val="center"/>
              <w:rPr>
                <w:rFonts w:ascii="仿宋_GB2312" w:eastAsia="仿宋_GB2312" w:hAnsi="仿宋_GB2312" w:cs="仿宋_GB2312"/>
                <w:sz w:val="28"/>
                <w:szCs w:val="28"/>
              </w:rPr>
            </w:pPr>
          </w:p>
        </w:tc>
        <w:tc>
          <w:tcPr>
            <w:tcW w:w="861" w:type="dxa"/>
            <w:noWrap/>
          </w:tcPr>
          <w:p w:rsidR="00093455" w:rsidRDefault="00093455">
            <w:pPr>
              <w:spacing w:line="480" w:lineRule="auto"/>
              <w:jc w:val="center"/>
              <w:rPr>
                <w:rFonts w:ascii="仿宋_GB2312" w:eastAsia="仿宋_GB2312" w:hAnsi="仿宋_GB2312" w:cs="仿宋_GB2312"/>
                <w:sz w:val="28"/>
                <w:szCs w:val="28"/>
              </w:rPr>
            </w:pPr>
          </w:p>
        </w:tc>
        <w:tc>
          <w:tcPr>
            <w:tcW w:w="1245" w:type="dxa"/>
            <w:noWrap/>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605"/>
          <w:jc w:val="center"/>
        </w:trPr>
        <w:tc>
          <w:tcPr>
            <w:tcW w:w="648" w:type="dxa"/>
            <w:noWrap/>
            <w:vAlign w:val="center"/>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10</w:t>
            </w:r>
          </w:p>
        </w:tc>
        <w:tc>
          <w:tcPr>
            <w:tcW w:w="1980" w:type="dxa"/>
            <w:noWrap/>
          </w:tcPr>
          <w:p w:rsidR="00093455" w:rsidRDefault="00EA757C">
            <w:pPr>
              <w:spacing w:line="480" w:lineRule="auto"/>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专业电工</w:t>
            </w:r>
          </w:p>
        </w:tc>
        <w:tc>
          <w:tcPr>
            <w:tcW w:w="1440" w:type="dxa"/>
            <w:noWrap/>
          </w:tcPr>
          <w:p w:rsidR="00093455" w:rsidRDefault="00093455">
            <w:pPr>
              <w:spacing w:line="480" w:lineRule="auto"/>
              <w:jc w:val="center"/>
              <w:rPr>
                <w:rFonts w:ascii="仿宋_GB2312" w:eastAsia="仿宋_GB2312" w:hAnsi="仿宋_GB2312" w:cs="仿宋_GB2312"/>
                <w:sz w:val="28"/>
                <w:szCs w:val="28"/>
              </w:rPr>
            </w:pPr>
          </w:p>
        </w:tc>
        <w:tc>
          <w:tcPr>
            <w:tcW w:w="861" w:type="dxa"/>
            <w:noWrap/>
          </w:tcPr>
          <w:p w:rsidR="00093455" w:rsidRDefault="00093455">
            <w:pPr>
              <w:spacing w:line="480" w:lineRule="auto"/>
              <w:jc w:val="center"/>
              <w:rPr>
                <w:rFonts w:ascii="仿宋_GB2312" w:eastAsia="仿宋_GB2312" w:hAnsi="仿宋_GB2312" w:cs="仿宋_GB2312"/>
                <w:sz w:val="28"/>
                <w:szCs w:val="28"/>
              </w:rPr>
            </w:pPr>
          </w:p>
        </w:tc>
        <w:tc>
          <w:tcPr>
            <w:tcW w:w="1245" w:type="dxa"/>
            <w:noWrap/>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tcPr>
          <w:p w:rsidR="00093455" w:rsidRDefault="00093455">
            <w:pPr>
              <w:spacing w:line="480" w:lineRule="auto"/>
              <w:jc w:val="center"/>
              <w:rPr>
                <w:rFonts w:ascii="仿宋_GB2312" w:eastAsia="仿宋_GB2312" w:hAnsi="仿宋_GB2312" w:cs="仿宋_GB2312"/>
                <w:sz w:val="28"/>
                <w:szCs w:val="28"/>
              </w:rPr>
            </w:pPr>
          </w:p>
        </w:tc>
      </w:tr>
      <w:tr w:rsidR="00093455">
        <w:trPr>
          <w:cantSplit/>
          <w:trHeight w:val="480"/>
          <w:jc w:val="center"/>
        </w:trPr>
        <w:tc>
          <w:tcPr>
            <w:tcW w:w="648" w:type="dxa"/>
            <w:noWrap/>
            <w:vAlign w:val="center"/>
          </w:tcPr>
          <w:p w:rsidR="00093455" w:rsidRDefault="00093455">
            <w:pPr>
              <w:spacing w:line="480" w:lineRule="auto"/>
              <w:jc w:val="center"/>
              <w:rPr>
                <w:rFonts w:ascii="仿宋_GB2312" w:eastAsia="仿宋_GB2312" w:hAnsi="仿宋_GB2312" w:cs="仿宋_GB2312"/>
                <w:sz w:val="28"/>
                <w:szCs w:val="28"/>
              </w:rPr>
            </w:pPr>
          </w:p>
        </w:tc>
        <w:tc>
          <w:tcPr>
            <w:tcW w:w="1980" w:type="dxa"/>
            <w:noWrap/>
          </w:tcPr>
          <w:p w:rsidR="00093455" w:rsidRDefault="00093455">
            <w:pPr>
              <w:spacing w:line="480" w:lineRule="auto"/>
              <w:jc w:val="center"/>
              <w:rPr>
                <w:rFonts w:ascii="仿宋_GB2312" w:eastAsia="仿宋_GB2312" w:hAnsi="仿宋_GB2312" w:cs="仿宋_GB2312"/>
                <w:sz w:val="28"/>
                <w:szCs w:val="28"/>
              </w:rPr>
            </w:pPr>
          </w:p>
        </w:tc>
        <w:tc>
          <w:tcPr>
            <w:tcW w:w="1440" w:type="dxa"/>
            <w:noWrap/>
          </w:tcPr>
          <w:p w:rsidR="00093455" w:rsidRDefault="00093455">
            <w:pPr>
              <w:spacing w:line="480" w:lineRule="auto"/>
              <w:jc w:val="center"/>
              <w:rPr>
                <w:rFonts w:ascii="仿宋_GB2312" w:eastAsia="仿宋_GB2312" w:hAnsi="仿宋_GB2312" w:cs="仿宋_GB2312"/>
                <w:sz w:val="28"/>
                <w:szCs w:val="28"/>
              </w:rPr>
            </w:pPr>
          </w:p>
        </w:tc>
        <w:tc>
          <w:tcPr>
            <w:tcW w:w="861" w:type="dxa"/>
            <w:noWrap/>
          </w:tcPr>
          <w:p w:rsidR="00093455" w:rsidRDefault="00093455">
            <w:pPr>
              <w:spacing w:line="480" w:lineRule="auto"/>
              <w:jc w:val="center"/>
              <w:rPr>
                <w:rFonts w:ascii="仿宋_GB2312" w:eastAsia="仿宋_GB2312" w:hAnsi="仿宋_GB2312" w:cs="仿宋_GB2312"/>
                <w:sz w:val="28"/>
                <w:szCs w:val="28"/>
              </w:rPr>
            </w:pPr>
          </w:p>
        </w:tc>
        <w:tc>
          <w:tcPr>
            <w:tcW w:w="1245" w:type="dxa"/>
            <w:noWrap/>
          </w:tcPr>
          <w:p w:rsidR="00093455" w:rsidRDefault="00093455">
            <w:pPr>
              <w:spacing w:line="480" w:lineRule="auto"/>
              <w:jc w:val="center"/>
              <w:rPr>
                <w:rFonts w:ascii="仿宋_GB2312" w:eastAsia="仿宋_GB2312" w:hAnsi="仿宋_GB2312" w:cs="仿宋_GB2312"/>
                <w:sz w:val="28"/>
                <w:szCs w:val="28"/>
              </w:rPr>
            </w:pPr>
          </w:p>
        </w:tc>
        <w:tc>
          <w:tcPr>
            <w:tcW w:w="1515" w:type="dxa"/>
            <w:noWrap/>
          </w:tcPr>
          <w:p w:rsidR="00093455" w:rsidRDefault="00093455">
            <w:pPr>
              <w:spacing w:line="480" w:lineRule="auto"/>
              <w:jc w:val="center"/>
              <w:rPr>
                <w:rFonts w:ascii="仿宋_GB2312" w:eastAsia="仿宋_GB2312" w:hAnsi="仿宋_GB2312" w:cs="仿宋_GB2312"/>
                <w:sz w:val="28"/>
                <w:szCs w:val="28"/>
              </w:rPr>
            </w:pPr>
          </w:p>
        </w:tc>
        <w:tc>
          <w:tcPr>
            <w:tcW w:w="1419" w:type="dxa"/>
            <w:noWrap/>
          </w:tcPr>
          <w:p w:rsidR="00093455" w:rsidRDefault="00093455">
            <w:pPr>
              <w:spacing w:line="480" w:lineRule="auto"/>
              <w:jc w:val="center"/>
              <w:rPr>
                <w:rFonts w:ascii="仿宋_GB2312" w:eastAsia="仿宋_GB2312" w:hAnsi="仿宋_GB2312" w:cs="仿宋_GB2312"/>
                <w:sz w:val="28"/>
                <w:szCs w:val="28"/>
              </w:rPr>
            </w:pPr>
          </w:p>
        </w:tc>
      </w:tr>
    </w:tbl>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093455">
      <w:pPr>
        <w:spacing w:line="360" w:lineRule="auto"/>
        <w:outlineLvl w:val="0"/>
        <w:rPr>
          <w:rFonts w:ascii="仿宋_GB2312" w:eastAsia="仿宋_GB2312" w:hAnsi="仿宋_GB2312" w:cs="仿宋_GB2312"/>
          <w:sz w:val="28"/>
          <w:szCs w:val="28"/>
        </w:rPr>
      </w:pPr>
    </w:p>
    <w:p w:rsidR="00093455" w:rsidRDefault="00EA757C">
      <w:pPr>
        <w:spacing w:line="360" w:lineRule="auto"/>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附件</w:t>
      </w:r>
      <w:r>
        <w:rPr>
          <w:rFonts w:ascii="仿宋_GB2312" w:eastAsia="仿宋_GB2312" w:hAnsi="仿宋_GB2312" w:cs="仿宋_GB2312" w:hint="eastAsia"/>
          <w:sz w:val="28"/>
          <w:szCs w:val="28"/>
        </w:rPr>
        <w:t>5</w:t>
      </w:r>
    </w:p>
    <w:p w:rsidR="00093455" w:rsidRDefault="00EA757C">
      <w:pPr>
        <w:spacing w:line="360" w:lineRule="auto"/>
        <w:jc w:val="center"/>
        <w:outlineLvl w:val="0"/>
        <w:rPr>
          <w:rFonts w:ascii="仿宋_GB2312" w:eastAsia="仿宋_GB2312" w:hAnsi="仿宋_GB2312" w:cs="仿宋_GB2312"/>
          <w:sz w:val="28"/>
          <w:szCs w:val="28"/>
        </w:rPr>
      </w:pPr>
      <w:r>
        <w:rPr>
          <w:rFonts w:ascii="仿宋_GB2312" w:eastAsia="仿宋_GB2312" w:hAnsi="仿宋_GB2312" w:cs="仿宋_GB2312" w:hint="eastAsia"/>
          <w:sz w:val="28"/>
          <w:szCs w:val="28"/>
        </w:rPr>
        <w:t>安徽省北沿江公路宿松段专业承包（交安工程）劳务分包清单报价表</w:t>
      </w: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093455">
      <w:pPr>
        <w:spacing w:before="100" w:beforeAutospacing="1" w:line="360" w:lineRule="auto"/>
        <w:rPr>
          <w:rFonts w:ascii="仿宋_GB2312" w:eastAsia="仿宋_GB2312" w:hAnsi="仿宋_GB2312" w:cs="仿宋_GB2312"/>
          <w:sz w:val="28"/>
          <w:szCs w:val="32"/>
        </w:rPr>
      </w:pPr>
    </w:p>
    <w:p w:rsidR="00093455" w:rsidRDefault="00EA757C">
      <w:pPr>
        <w:spacing w:before="100" w:beforeAutospacing="1" w:line="360" w:lineRule="auto"/>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附件三</w:t>
      </w:r>
    </w:p>
    <w:p w:rsidR="00093455" w:rsidRDefault="00EA757C">
      <w:pPr>
        <w:spacing w:before="100" w:beforeAutospacing="1" w:line="360" w:lineRule="auto"/>
        <w:jc w:val="center"/>
        <w:rPr>
          <w:rFonts w:ascii="仿宋_GB2312" w:eastAsia="仿宋_GB2312" w:hAnsi="仿宋_GB2312" w:cs="仿宋_GB2312"/>
          <w:b/>
          <w:sz w:val="32"/>
          <w:szCs w:val="32"/>
        </w:rPr>
      </w:pPr>
      <w:r>
        <w:rPr>
          <w:rFonts w:ascii="仿宋_GB2312" w:eastAsia="仿宋_GB2312" w:hAnsi="仿宋_GB2312" w:cs="仿宋_GB2312" w:hint="eastAsia"/>
          <w:b/>
          <w:sz w:val="32"/>
          <w:szCs w:val="32"/>
        </w:rPr>
        <w:t>安徽省北沿江公路宿松段专业承包（交安工程）</w:t>
      </w:r>
    </w:p>
    <w:p w:rsidR="00093455" w:rsidRDefault="00093455">
      <w:pPr>
        <w:spacing w:before="100" w:beforeAutospacing="1" w:line="360" w:lineRule="auto"/>
        <w:jc w:val="center"/>
        <w:rPr>
          <w:rFonts w:ascii="仿宋_GB2312" w:eastAsia="仿宋_GB2312" w:hAnsi="仿宋_GB2312" w:cs="仿宋_GB2312"/>
          <w:b/>
          <w:sz w:val="32"/>
          <w:szCs w:val="32"/>
        </w:rPr>
      </w:pP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proofErr w:type="gramStart"/>
      <w:r>
        <w:rPr>
          <w:rFonts w:ascii="仿宋_GB2312" w:eastAsia="仿宋_GB2312" w:hAnsi="仿宋_GB2312" w:cs="仿宋_GB2312" w:hint="eastAsia"/>
          <w:b/>
          <w:sz w:val="44"/>
          <w:szCs w:val="44"/>
        </w:rPr>
        <w:t>劳</w:t>
      </w:r>
      <w:proofErr w:type="gramEnd"/>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proofErr w:type="gramStart"/>
      <w:r>
        <w:rPr>
          <w:rFonts w:ascii="仿宋_GB2312" w:eastAsia="仿宋_GB2312" w:hAnsi="仿宋_GB2312" w:cs="仿宋_GB2312" w:hint="eastAsia"/>
          <w:b/>
          <w:sz w:val="44"/>
          <w:szCs w:val="44"/>
        </w:rPr>
        <w:t>务</w:t>
      </w:r>
      <w:proofErr w:type="gramEnd"/>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分</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包</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竞</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争</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性</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比</w:t>
      </w:r>
    </w:p>
    <w:p w:rsidR="00093455" w:rsidRDefault="00EA757C">
      <w:pPr>
        <w:spacing w:before="100" w:beforeAutospacing="1" w:line="360" w:lineRule="auto"/>
        <w:ind w:leftChars="-28" w:left="-59"/>
        <w:jc w:val="center"/>
        <w:rPr>
          <w:rFonts w:ascii="仿宋_GB2312" w:eastAsia="仿宋_GB2312" w:hAnsi="仿宋_GB2312" w:cs="仿宋_GB2312"/>
          <w:b/>
          <w:sz w:val="44"/>
          <w:szCs w:val="44"/>
        </w:rPr>
      </w:pPr>
      <w:r>
        <w:rPr>
          <w:rFonts w:ascii="仿宋_GB2312" w:eastAsia="仿宋_GB2312" w:hAnsi="仿宋_GB2312" w:cs="仿宋_GB2312" w:hint="eastAsia"/>
          <w:b/>
          <w:sz w:val="44"/>
          <w:szCs w:val="44"/>
        </w:rPr>
        <w:t>选</w:t>
      </w:r>
    </w:p>
    <w:p w:rsidR="00093455" w:rsidRDefault="00EA757C">
      <w:pPr>
        <w:spacing w:before="100" w:beforeAutospacing="1" w:line="360" w:lineRule="auto"/>
        <w:ind w:leftChars="-28" w:left="-59"/>
        <w:jc w:val="center"/>
        <w:rPr>
          <w:rFonts w:ascii="仿宋_GB2312" w:eastAsia="仿宋_GB2312" w:hAnsi="仿宋_GB2312" w:cs="仿宋_GB2312"/>
          <w:sz w:val="32"/>
          <w:szCs w:val="32"/>
        </w:rPr>
      </w:pPr>
      <w:r>
        <w:rPr>
          <w:rFonts w:ascii="仿宋_GB2312" w:eastAsia="仿宋_GB2312" w:hAnsi="仿宋_GB2312" w:cs="仿宋_GB2312" w:hint="eastAsia"/>
          <w:b/>
          <w:sz w:val="44"/>
          <w:szCs w:val="44"/>
        </w:rPr>
        <w:t>书</w:t>
      </w:r>
    </w:p>
    <w:p w:rsidR="00093455" w:rsidRDefault="00EA757C">
      <w:pPr>
        <w:spacing w:before="100" w:beforeAutospacing="1"/>
        <w:ind w:right="-82"/>
        <w:rPr>
          <w:rFonts w:ascii="仿宋_GB2312" w:eastAsia="仿宋_GB2312" w:hAnsi="仿宋_GB2312" w:cs="仿宋_GB2312"/>
          <w:sz w:val="32"/>
          <w:szCs w:val="32"/>
        </w:rPr>
      </w:pPr>
      <w:r>
        <w:rPr>
          <w:rFonts w:ascii="仿宋_GB2312" w:eastAsia="仿宋_GB2312" w:hAnsi="仿宋_GB2312" w:cs="仿宋_GB2312" w:hint="eastAsia"/>
          <w:sz w:val="32"/>
          <w:szCs w:val="32"/>
        </w:rPr>
        <w:t>竞价人名称：</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（盖单位鲜章）</w:t>
      </w:r>
    </w:p>
    <w:p w:rsidR="00093455" w:rsidRDefault="00EA757C">
      <w:pPr>
        <w:spacing w:before="100" w:beforeAutospacing="1"/>
        <w:ind w:right="-82"/>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法定代表人或委托代理人：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（签字）</w:t>
      </w:r>
    </w:p>
    <w:p w:rsidR="00093455" w:rsidRDefault="00EA757C">
      <w:pPr>
        <w:spacing w:before="100" w:beforeAutospacing="1"/>
        <w:ind w:right="2040"/>
        <w:jc w:val="left"/>
        <w:rPr>
          <w:rFonts w:ascii="仿宋_GB2312" w:eastAsia="仿宋_GB2312" w:hAnsi="仿宋_GB2312" w:cs="仿宋_GB2312"/>
          <w:sz w:val="44"/>
          <w:szCs w:val="44"/>
        </w:rPr>
      </w:pPr>
      <w:r>
        <w:rPr>
          <w:rFonts w:ascii="仿宋_GB2312" w:eastAsia="仿宋_GB2312" w:hAnsi="仿宋_GB2312" w:cs="仿宋_GB2312" w:hint="eastAsia"/>
          <w:sz w:val="32"/>
          <w:szCs w:val="32"/>
        </w:rPr>
        <w:t>联系电话：</w:t>
      </w:r>
      <w:r>
        <w:rPr>
          <w:rFonts w:ascii="仿宋_GB2312" w:eastAsia="仿宋_GB2312" w:hAnsi="仿宋_GB2312" w:cs="仿宋_GB2312" w:hint="eastAsia"/>
          <w:sz w:val="32"/>
          <w:szCs w:val="32"/>
          <w:u w:val="single"/>
        </w:rPr>
        <w:t xml:space="preserve">                           </w:t>
      </w:r>
    </w:p>
    <w:p w:rsidR="00093455" w:rsidRDefault="00EA757C">
      <w:pPr>
        <w:jc w:val="center"/>
        <w:rPr>
          <w:rFonts w:ascii="仿宋_GB2312" w:eastAsia="仿宋_GB2312" w:hAnsi="仿宋_GB2312" w:cs="仿宋_GB2312"/>
          <w:sz w:val="30"/>
        </w:rPr>
      </w:pPr>
      <w:r>
        <w:rPr>
          <w:rFonts w:ascii="仿宋_GB2312" w:eastAsia="仿宋_GB2312" w:hAnsi="仿宋_GB2312" w:cs="仿宋_GB2312" w:hint="eastAsia"/>
          <w:b/>
          <w:bCs/>
          <w:sz w:val="28"/>
          <w:szCs w:val="32"/>
        </w:rPr>
        <w:lastRenderedPageBreak/>
        <w:t>（一）竞</w:t>
      </w:r>
      <w:r>
        <w:rPr>
          <w:rFonts w:ascii="仿宋_GB2312" w:eastAsia="仿宋_GB2312" w:hAnsi="仿宋_GB2312" w:cs="仿宋_GB2312" w:hint="eastAsia"/>
          <w:b/>
          <w:bCs/>
          <w:sz w:val="28"/>
          <w:szCs w:val="32"/>
        </w:rPr>
        <w:t xml:space="preserve">  </w:t>
      </w:r>
      <w:r>
        <w:rPr>
          <w:rFonts w:ascii="仿宋_GB2312" w:eastAsia="仿宋_GB2312" w:hAnsi="仿宋_GB2312" w:cs="仿宋_GB2312" w:hint="eastAsia"/>
          <w:b/>
          <w:bCs/>
          <w:sz w:val="28"/>
          <w:szCs w:val="32"/>
        </w:rPr>
        <w:t>价</w:t>
      </w:r>
      <w:r>
        <w:rPr>
          <w:rFonts w:ascii="仿宋_GB2312" w:eastAsia="仿宋_GB2312" w:hAnsi="仿宋_GB2312" w:cs="仿宋_GB2312" w:hint="eastAsia"/>
          <w:b/>
          <w:bCs/>
          <w:sz w:val="28"/>
          <w:szCs w:val="32"/>
        </w:rPr>
        <w:t xml:space="preserve">  </w:t>
      </w:r>
      <w:r>
        <w:rPr>
          <w:rFonts w:ascii="仿宋_GB2312" w:eastAsia="仿宋_GB2312" w:hAnsi="仿宋_GB2312" w:cs="仿宋_GB2312" w:hint="eastAsia"/>
          <w:b/>
          <w:bCs/>
          <w:sz w:val="28"/>
          <w:szCs w:val="32"/>
        </w:rPr>
        <w:t>书</w:t>
      </w:r>
    </w:p>
    <w:p w:rsidR="00093455" w:rsidRDefault="00093455">
      <w:pPr>
        <w:spacing w:line="480" w:lineRule="exact"/>
        <w:ind w:left="350" w:hangingChars="175" w:hanging="350"/>
        <w:rPr>
          <w:rFonts w:ascii="仿宋_GB2312" w:eastAsia="仿宋_GB2312" w:hAnsi="仿宋_GB2312" w:cs="仿宋_GB2312"/>
          <w:sz w:val="30"/>
        </w:rPr>
      </w:pPr>
      <w:r w:rsidRPr="00093455">
        <w:rPr>
          <w:rFonts w:ascii="仿宋_GB2312" w:eastAsia="仿宋_GB2312" w:hAnsi="仿宋_GB2312" w:cs="仿宋_GB2312"/>
          <w:sz w:val="20"/>
        </w:rPr>
        <w:pict>
          <v:line id="_x0000_s1026" style="position:absolute;left:0;text-align:left;z-index:251658240" from="26.25pt,25.2pt" to="189pt,25.2pt"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MXZQ+7aAQAAlgMAAA4AAABkcnMvZTJvRG9jLnhtbK1TzW4T&#10;MRC+I/EOlu9kN1Eb0VU2PTSUC4JIwANMbO+uJf/J42aTl+AFkLjBiSN33obyGIydNKXlghA5TGzP&#10;+Jvv+zy7uNxZw7Yqovau5dNJzZlywkvt+pa/f3f97DlnmMBJMN6plu8V8svl0yeLMTRq5gdvpIqM&#10;QBw2Y2j5kFJoqgrFoCzgxAflKNn5aCHRNvaVjDASujXVrK7n1eijDNELhUinq0OSLwt+1ymR3nQd&#10;qsRMy4lbKjGWuMmxWi6g6SOEQYsjDfgHFha0o6YnqBUkYDdR/wFltYgefZcmwtvKd50WqmggNdP6&#10;kZq3AwRVtJA5GE424f+DFa+368i0bPkZZw4sPdHtx28/Pnz++f0TxduvX9hZNmkM2FDtlVvH4w7D&#10;OmbFuy7a/E9a2K4Yuz8Zq3aJCTqc1fP5xeycM3GXq+4vhojppfKW5UXLjXZZMzSwfYWJmlHpXUk+&#10;No6NLb84L3BAI9MZSIRsA4lA15e76I2W19qYfANjv7kykW0hD0H5ZUmE+6AsN1kBDoe6kjqMx6BA&#10;vnCSpX0gexzNMc8UrJKcGUVjn1cECE0Cbf6mklobRwyyqwcf82rj5Z4e4yZE3Q/kxLSwzBl6/ML3&#10;OKh5un7fF6T7z2n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WrejjWAAAACAEAAA8AAAAAAAAA&#10;AQAgAAAAIgAAAGRycy9kb3ducmV2LnhtbFBLAQIUABQAAAAIAIdO4kDF2UPu2gEAAJYDAAAOAAAA&#10;AAAAAAEAIAAAACUBAABkcnMvZTJvRG9jLnhtbFBLBQYAAAAABgAGAFkBAABxBQAAAAA=&#10;"/>
        </w:pict>
      </w:r>
      <w:r w:rsidR="00EA757C">
        <w:rPr>
          <w:rFonts w:ascii="仿宋_GB2312" w:eastAsia="仿宋_GB2312" w:hAnsi="仿宋_GB2312" w:cs="仿宋_GB2312" w:hint="eastAsia"/>
          <w:sz w:val="30"/>
        </w:rPr>
        <w:t>致：</w:t>
      </w:r>
    </w:p>
    <w:p w:rsidR="00093455" w:rsidRDefault="00093455">
      <w:pPr>
        <w:spacing w:line="480" w:lineRule="exact"/>
        <w:ind w:left="525" w:hangingChars="175" w:hanging="525"/>
        <w:rPr>
          <w:rFonts w:ascii="仿宋_GB2312" w:eastAsia="仿宋_GB2312" w:hAnsi="仿宋_GB2312" w:cs="仿宋_GB2312"/>
          <w:sz w:val="30"/>
        </w:rPr>
      </w:pPr>
    </w:p>
    <w:p w:rsidR="00093455" w:rsidRDefault="00EA757C">
      <w:pPr>
        <w:adjustRightInd w:val="0"/>
        <w:ind w:firstLineChars="200" w:firstLine="600"/>
        <w:rPr>
          <w:rFonts w:ascii="仿宋_GB2312" w:eastAsia="仿宋_GB2312" w:hAnsi="仿宋_GB2312" w:cs="仿宋_GB2312"/>
          <w:sz w:val="30"/>
        </w:rPr>
      </w:pPr>
      <w:r>
        <w:rPr>
          <w:rFonts w:ascii="仿宋_GB2312" w:eastAsia="仿宋_GB2312" w:hAnsi="仿宋_GB2312" w:cs="仿宋_GB2312" w:hint="eastAsia"/>
          <w:sz w:val="30"/>
        </w:rPr>
        <w:t>经考察现场并根据贵单位提供的竞争性比选规则，</w:t>
      </w:r>
      <w:r>
        <w:rPr>
          <w:rFonts w:ascii="仿宋_GB2312" w:eastAsia="仿宋_GB2312" w:hAnsi="仿宋_GB2312" w:cs="仿宋_GB2312" w:hint="eastAsia"/>
          <w:spacing w:val="20"/>
          <w:sz w:val="30"/>
        </w:rPr>
        <w:t>我方</w:t>
      </w:r>
      <w:r>
        <w:rPr>
          <w:rFonts w:ascii="仿宋_GB2312" w:eastAsia="仿宋_GB2312" w:hAnsi="仿宋_GB2312" w:cs="仿宋_GB2312" w:hint="eastAsia"/>
          <w:sz w:val="30"/>
        </w:rPr>
        <w:t>的不含税报价为：（大写）</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元，小写：</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元，其中</w:t>
      </w:r>
      <w:r>
        <w:rPr>
          <w:rFonts w:ascii="仿宋_GB2312" w:eastAsia="仿宋_GB2312" w:hAnsi="仿宋_GB2312" w:cs="仿宋_GB2312"/>
          <w:sz w:val="30"/>
          <w:szCs w:val="30"/>
        </w:rPr>
        <w:t>安全文明施工费暂定金额为</w:t>
      </w:r>
      <w:r>
        <w:rPr>
          <w:rStyle w:val="ca-141"/>
          <w:rFonts w:ascii="方正仿宋_GBK" w:eastAsia="方正仿宋_GBK" w:hAnsi="方正仿宋_GBK" w:cs="方正仿宋_GBK" w:hint="default"/>
          <w:sz w:val="30"/>
          <w:szCs w:val="30"/>
          <w:u w:val="single"/>
        </w:rPr>
        <w:t xml:space="preserve">     </w:t>
      </w:r>
      <w:r>
        <w:rPr>
          <w:rStyle w:val="ca-141"/>
          <w:rFonts w:hAnsi="仿宋_GB2312" w:cs="仿宋_GB2312" w:hint="default"/>
          <w:sz w:val="30"/>
          <w:szCs w:val="24"/>
        </w:rPr>
        <w:t>元</w:t>
      </w:r>
      <w:r>
        <w:rPr>
          <w:rStyle w:val="ca-141"/>
          <w:rFonts w:ascii="方正仿宋_GBK" w:eastAsia="方正仿宋_GBK" w:hAnsi="方正仿宋_GBK" w:cs="方正仿宋_GBK" w:hint="default"/>
          <w:sz w:val="30"/>
          <w:szCs w:val="30"/>
        </w:rPr>
        <w:t>，</w:t>
      </w:r>
      <w:r>
        <w:rPr>
          <w:rFonts w:ascii="仿宋_GB2312" w:eastAsia="仿宋_GB2312" w:hAnsi="仿宋_GB2312" w:cs="仿宋_GB2312" w:hint="eastAsia"/>
          <w:sz w:val="30"/>
        </w:rPr>
        <w:t>含税总价为（大写）</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元，小写：</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元，增值税税率为</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w:t>
      </w:r>
      <w:r>
        <w:rPr>
          <w:rFonts w:ascii="仿宋_GB2312" w:eastAsia="仿宋_GB2312" w:hAnsi="仿宋_GB2312" w:cs="仿宋_GB2312" w:hint="eastAsia"/>
          <w:sz w:val="30"/>
        </w:rPr>
        <w:t>，并愿以此报价完成竞争性比</w:t>
      </w:r>
      <w:proofErr w:type="gramStart"/>
      <w:r>
        <w:rPr>
          <w:rFonts w:ascii="仿宋_GB2312" w:eastAsia="仿宋_GB2312" w:hAnsi="仿宋_GB2312" w:cs="仿宋_GB2312" w:hint="eastAsia"/>
          <w:sz w:val="30"/>
        </w:rPr>
        <w:t>选文件</w:t>
      </w:r>
      <w:proofErr w:type="gramEnd"/>
      <w:r>
        <w:rPr>
          <w:rFonts w:ascii="仿宋_GB2312" w:eastAsia="仿宋_GB2312" w:hAnsi="仿宋_GB2312" w:cs="仿宋_GB2312" w:hint="eastAsia"/>
          <w:sz w:val="30"/>
        </w:rPr>
        <w:t>规定的内容。</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1</w:t>
      </w:r>
      <w:r>
        <w:rPr>
          <w:rFonts w:ascii="仿宋_GB2312" w:eastAsia="仿宋_GB2312" w:hAnsi="仿宋_GB2312" w:cs="仿宋_GB2312" w:hint="eastAsia"/>
          <w:sz w:val="30"/>
        </w:rPr>
        <w:t>、一旦我方竞价中标，我方保证在</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日历天（含节假日）完成本工程的劳务施工任务，并保证按合同规定的开竣工日期交付全部工程。</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2</w:t>
      </w:r>
      <w:r>
        <w:rPr>
          <w:rFonts w:ascii="仿宋_GB2312" w:eastAsia="仿宋_GB2312" w:hAnsi="仿宋_GB2312" w:cs="仿宋_GB2312" w:hint="eastAsia"/>
          <w:sz w:val="30"/>
        </w:rPr>
        <w:t>、一旦我方竞价中标，我方承诺确保工程质量达到</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u w:val="single"/>
        </w:rPr>
        <w:t>满足设计及规范要求</w:t>
      </w:r>
      <w:r>
        <w:rPr>
          <w:rFonts w:ascii="仿宋_GB2312" w:eastAsia="仿宋_GB2312" w:hAnsi="仿宋_GB2312" w:cs="仿宋_GB2312" w:hint="eastAsia"/>
          <w:sz w:val="30"/>
          <w:u w:val="single"/>
        </w:rPr>
        <w:t xml:space="preserve">  </w:t>
      </w:r>
      <w:r>
        <w:rPr>
          <w:rFonts w:ascii="仿宋_GB2312" w:eastAsia="仿宋_GB2312" w:hAnsi="仿宋_GB2312" w:cs="仿宋_GB2312" w:hint="eastAsia"/>
          <w:sz w:val="30"/>
        </w:rPr>
        <w:t>。</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3</w:t>
      </w:r>
      <w:r>
        <w:rPr>
          <w:rFonts w:ascii="仿宋_GB2312" w:eastAsia="仿宋_GB2312" w:hAnsi="仿宋_GB2312" w:cs="仿宋_GB2312" w:hint="eastAsia"/>
          <w:sz w:val="30"/>
        </w:rPr>
        <w:t>、如果我方竞价中标，我方将按竞争性比</w:t>
      </w:r>
      <w:proofErr w:type="gramStart"/>
      <w:r>
        <w:rPr>
          <w:rFonts w:ascii="仿宋_GB2312" w:eastAsia="仿宋_GB2312" w:hAnsi="仿宋_GB2312" w:cs="仿宋_GB2312" w:hint="eastAsia"/>
          <w:sz w:val="30"/>
        </w:rPr>
        <w:t>选文件</w:t>
      </w:r>
      <w:proofErr w:type="gramEnd"/>
      <w:r>
        <w:rPr>
          <w:rFonts w:ascii="仿宋_GB2312" w:eastAsia="仿宋_GB2312" w:hAnsi="仿宋_GB2312" w:cs="仿宋_GB2312" w:hint="eastAsia"/>
          <w:sz w:val="30"/>
        </w:rPr>
        <w:t>要求提交规定数额的履约担保，并对此承担责任。</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4</w:t>
      </w:r>
      <w:r>
        <w:rPr>
          <w:rFonts w:ascii="仿宋_GB2312" w:eastAsia="仿宋_GB2312" w:hAnsi="仿宋_GB2312" w:cs="仿宋_GB2312" w:hint="eastAsia"/>
          <w:sz w:val="30"/>
        </w:rPr>
        <w:t>、我方承诺</w:t>
      </w:r>
      <w:proofErr w:type="gramStart"/>
      <w:r>
        <w:rPr>
          <w:rFonts w:ascii="仿宋_GB2312" w:eastAsia="仿宋_GB2312" w:hAnsi="仿宋_GB2312" w:cs="仿宋_GB2312" w:hint="eastAsia"/>
          <w:sz w:val="30"/>
        </w:rPr>
        <w:t>按贵司竞争性比选文件</w:t>
      </w:r>
      <w:proofErr w:type="gramEnd"/>
      <w:r>
        <w:rPr>
          <w:rFonts w:ascii="仿宋_GB2312" w:eastAsia="仿宋_GB2312" w:hAnsi="仿宋_GB2312" w:cs="仿宋_GB2312" w:hint="eastAsia"/>
          <w:sz w:val="30"/>
        </w:rPr>
        <w:t>中规定的要求履行本工程的应尽义务。</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5</w:t>
      </w:r>
      <w:r>
        <w:rPr>
          <w:rFonts w:ascii="仿宋_GB2312" w:eastAsia="仿宋_GB2312" w:hAnsi="仿宋_GB2312" w:cs="仿宋_GB2312" w:hint="eastAsia"/>
          <w:sz w:val="30"/>
        </w:rPr>
        <w:t>、我方同意我方</w:t>
      </w:r>
      <w:proofErr w:type="gramStart"/>
      <w:r>
        <w:rPr>
          <w:rFonts w:ascii="仿宋_GB2312" w:eastAsia="仿宋_GB2312" w:hAnsi="仿宋_GB2312" w:cs="仿宋_GB2312" w:hint="eastAsia"/>
          <w:sz w:val="30"/>
        </w:rPr>
        <w:t>竞价书</w:t>
      </w:r>
      <w:proofErr w:type="gramEnd"/>
      <w:r>
        <w:rPr>
          <w:rFonts w:ascii="仿宋_GB2312" w:eastAsia="仿宋_GB2312" w:hAnsi="仿宋_GB2312" w:cs="仿宋_GB2312" w:hint="eastAsia"/>
          <w:sz w:val="30"/>
        </w:rPr>
        <w:t>始终一直对我方有约束力。</w:t>
      </w: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6</w:t>
      </w:r>
      <w:r>
        <w:rPr>
          <w:rFonts w:ascii="仿宋_GB2312" w:eastAsia="仿宋_GB2312" w:hAnsi="仿宋_GB2312" w:cs="仿宋_GB2312" w:hint="eastAsia"/>
          <w:sz w:val="30"/>
        </w:rPr>
        <w:t>、在签署施工劳务分包合同协议书之前，你方的中标通知书和本</w:t>
      </w:r>
      <w:proofErr w:type="gramStart"/>
      <w:r>
        <w:rPr>
          <w:rFonts w:ascii="仿宋_GB2312" w:eastAsia="仿宋_GB2312" w:hAnsi="仿宋_GB2312" w:cs="仿宋_GB2312" w:hint="eastAsia"/>
          <w:sz w:val="30"/>
        </w:rPr>
        <w:t>竞价书</w:t>
      </w:r>
      <w:proofErr w:type="gramEnd"/>
      <w:r>
        <w:rPr>
          <w:rFonts w:ascii="仿宋_GB2312" w:eastAsia="仿宋_GB2312" w:hAnsi="仿宋_GB2312" w:cs="仿宋_GB2312" w:hint="eastAsia"/>
          <w:sz w:val="30"/>
        </w:rPr>
        <w:t>构成约束我们双方的契约。</w:t>
      </w:r>
    </w:p>
    <w:p w:rsidR="00093455" w:rsidRDefault="00093455">
      <w:pPr>
        <w:spacing w:line="480" w:lineRule="exact"/>
        <w:ind w:firstLine="600"/>
        <w:rPr>
          <w:rFonts w:ascii="仿宋_GB2312" w:eastAsia="仿宋_GB2312" w:hAnsi="仿宋_GB2312" w:cs="仿宋_GB2312"/>
          <w:sz w:val="30"/>
        </w:rPr>
      </w:pPr>
    </w:p>
    <w:p w:rsidR="00093455" w:rsidRDefault="00EA757C">
      <w:pPr>
        <w:spacing w:line="480" w:lineRule="exact"/>
        <w:ind w:firstLine="600"/>
        <w:rPr>
          <w:rFonts w:ascii="仿宋_GB2312" w:eastAsia="仿宋_GB2312" w:hAnsi="仿宋_GB2312" w:cs="仿宋_GB2312"/>
          <w:sz w:val="30"/>
          <w:u w:val="single"/>
        </w:rPr>
      </w:pPr>
      <w:r>
        <w:rPr>
          <w:rFonts w:ascii="仿宋_GB2312" w:eastAsia="仿宋_GB2312" w:hAnsi="仿宋_GB2312" w:cs="仿宋_GB2312" w:hint="eastAsia"/>
          <w:sz w:val="30"/>
        </w:rPr>
        <w:t>竞价单位（</w:t>
      </w:r>
      <w:r>
        <w:rPr>
          <w:rFonts w:ascii="仿宋_GB2312" w:eastAsia="仿宋_GB2312" w:hAnsi="仿宋_GB2312" w:cs="仿宋_GB2312" w:hint="eastAsia"/>
          <w:sz w:val="30"/>
        </w:rPr>
        <w:t>盖章）：</w:t>
      </w:r>
      <w:r>
        <w:rPr>
          <w:rFonts w:ascii="仿宋_GB2312" w:eastAsia="仿宋_GB2312" w:hAnsi="仿宋_GB2312" w:cs="仿宋_GB2312" w:hint="eastAsia"/>
          <w:sz w:val="30"/>
          <w:u w:val="single"/>
        </w:rPr>
        <w:t xml:space="preserve">                            </w:t>
      </w:r>
    </w:p>
    <w:p w:rsidR="00093455" w:rsidRDefault="00093455">
      <w:pPr>
        <w:spacing w:line="480" w:lineRule="exact"/>
        <w:ind w:firstLine="600"/>
        <w:rPr>
          <w:rFonts w:ascii="仿宋_GB2312" w:eastAsia="仿宋_GB2312" w:hAnsi="仿宋_GB2312" w:cs="仿宋_GB2312"/>
          <w:sz w:val="30"/>
        </w:rPr>
      </w:pPr>
    </w:p>
    <w:p w:rsidR="00093455" w:rsidRDefault="00EA757C">
      <w:pPr>
        <w:spacing w:line="480" w:lineRule="exact"/>
        <w:ind w:firstLine="600"/>
        <w:rPr>
          <w:rFonts w:ascii="仿宋_GB2312" w:eastAsia="仿宋_GB2312" w:hAnsi="仿宋_GB2312" w:cs="仿宋_GB2312"/>
          <w:sz w:val="30"/>
        </w:rPr>
      </w:pPr>
      <w:r>
        <w:rPr>
          <w:rFonts w:ascii="仿宋_GB2312" w:eastAsia="仿宋_GB2312" w:hAnsi="仿宋_GB2312" w:cs="仿宋_GB2312" w:hint="eastAsia"/>
          <w:sz w:val="30"/>
        </w:rPr>
        <w:t>法定代表人或法人委托人（签字、盖章）：</w:t>
      </w:r>
      <w:r>
        <w:rPr>
          <w:rFonts w:ascii="仿宋_GB2312" w:eastAsia="仿宋_GB2312" w:hAnsi="仿宋_GB2312" w:cs="仿宋_GB2312" w:hint="eastAsia"/>
          <w:sz w:val="30"/>
          <w:u w:val="single"/>
        </w:rPr>
        <w:t xml:space="preserve">                 </w:t>
      </w:r>
    </w:p>
    <w:p w:rsidR="00093455" w:rsidRDefault="00093455">
      <w:pPr>
        <w:spacing w:line="480" w:lineRule="exact"/>
        <w:ind w:firstLine="600"/>
        <w:rPr>
          <w:rFonts w:ascii="仿宋_GB2312" w:eastAsia="仿宋_GB2312" w:hAnsi="仿宋_GB2312" w:cs="仿宋_GB2312"/>
          <w:sz w:val="30"/>
        </w:rPr>
      </w:pPr>
    </w:p>
    <w:p w:rsidR="00093455" w:rsidRDefault="00093455">
      <w:pPr>
        <w:spacing w:line="480" w:lineRule="exact"/>
        <w:ind w:firstLine="600"/>
        <w:rPr>
          <w:rFonts w:ascii="仿宋_GB2312" w:eastAsia="仿宋_GB2312" w:hAnsi="仿宋_GB2312" w:cs="仿宋_GB2312"/>
          <w:sz w:val="30"/>
        </w:rPr>
      </w:pPr>
      <w:r w:rsidRPr="00093455">
        <w:rPr>
          <w:rFonts w:ascii="仿宋_GB2312" w:eastAsia="仿宋_GB2312" w:hAnsi="仿宋_GB2312" w:cs="仿宋_GB2312"/>
          <w:sz w:val="20"/>
        </w:rPr>
        <w:pict>
          <v:line id="_x0000_s1029" style="position:absolute;left:0;text-align:left;z-index:251661312" from="168pt,24pt" to="194.25pt,24pt"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0MvwW1gEAAJUDAAAOAAAAZHJzL2Uyb0RvYy54bWytU0uO&#10;EzEQ3SNxB8t70klQ+LTSmcWEYYMgEnCAij/dlvyTy5NOLsEFkNjBiiV7bsNwDMpOJsNngxBeVJdd&#10;5Vf1nquXF3tn2U4lNMF3fDaZcqa8CNL4vuNv31w9eMIZZvASbPCq4weF/GJ1/95yjK2ahyFYqRIj&#10;EI/tGDs+5BzbpkExKAc4CVF5CuqQHGTapr6RCUZCd7aZT6ePmjEkGVMQCpFO18cgX1V8rZXIr7RG&#10;lZntOPWWq03VbottVkto+wRxMOLUBvxDFw6Mp6JnqDVkYNfJ/AHljEgBg84TEVwTtDZCVQ7EZjb9&#10;jc3rAaKqXEgcjGeZ8P/Bipe7TWJGdnzBmQdHT3Tz/su3dx+/f/1A9ubzJ7YoIo0RW8q99Jt02mHc&#10;pMJ4r5MrX+LC9lXYw1lYtc9M0OFDWo+pgLgNNXf3YsL8XAXHitNxa3yhDC3sXmCmWpR6m1KOrWdj&#10;x58u5gUOaGK0hUyui8QBfV/vYrBGXhlryw1M/fbSJraDMgN1FUaE+0taKbIGHI55NXScjkGBfOYl&#10;y4dI6ngaY15acEpyZhVNffEIENoMxv5NJpW2njoooh5lLN42yAO9xXVMph9IiVntskTo7Wu/pzkt&#10;w/XzviLd/U2r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kgQ+7XAAAACQEAAA8AAAAAAAAAAQAg&#10;AAAAIgAAAGRycy9kb3ducmV2LnhtbFBLAQIUABQAAAAIAIdO4kC0MvwW1gEAAJUDAAAOAAAAAAAA&#10;AAEAIAAAACYBAABkcnMvZTJvRG9jLnhtbFBLBQYAAAAABgAGAFkBAABuBQAAAAA=&#10;"/>
        </w:pict>
      </w:r>
      <w:r w:rsidRPr="00093455">
        <w:rPr>
          <w:rFonts w:ascii="仿宋_GB2312" w:eastAsia="仿宋_GB2312" w:hAnsi="仿宋_GB2312" w:cs="仿宋_GB2312"/>
          <w:sz w:val="20"/>
        </w:rPr>
        <w:pict>
          <v:line id="_x0000_s1028" style="position:absolute;left:0;text-align:left;z-index:251660288" from="120.75pt,24pt" to="147pt,24pt"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F3YsYzXAQAAlQMAAA4AAABkcnMvZTJvRG9jLnhtbK1TS44T&#10;MRDdI3EHy3vSSdAA00pnFhOGDYJIMAeo+NNtyT+5POnkElwAiR2sWLLnNgzHoOxkMnw2COFFddlV&#10;flXvuXpxsXOWbVVCE3zHZ5MpZ8qLII3vO3799urRM84wg5dgg1cd3yvkF8uHDxZjbNU8DMFKlRiB&#10;eGzH2PEh59g2DYpBOcBJiMpTUIfkINM29Y1MMBK6s818On3SjCHJmIJQiHS6OgT5suJrrUR+rTWq&#10;zGzHqbdcbap2U2yzXEDbJ4iDEcc24B+6cGA8FT1BrSADu0nmDyhnRAoYdJ6I4JqgtRGqciA2s+lv&#10;bN4MEFXlQuJgPMmE/w9WvNquEzOy43POPDh6otv3X769+/j96weyt58/sXkRaYzYUu6lX6fjDuM6&#10;FcY7nVz5Ehe2q8LuT8KqXWaCDh/TenrGmbgLNff3YsL8QgXHitNxa3yhDC1sX2KmWpR6l1KOrWdj&#10;x8/P5gUOaGK0hUyui8QBfV/vYrBGXhlryw1M/ebSJraFMgN1FUaE+0taKbICHA55NXSYjkGBfO4l&#10;y/tI6ngaY15acEpyZhVNffEIENoMxv5NJpW2njoooh5kLN4myD29xU1Mph9IiVntskTo7Wu/xzkt&#10;w/XzviLd/03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y1bSbWAAAACQEAAA8AAAAAAAAAAQAg&#10;AAAAIgAAAGRycy9kb3ducmV2LnhtbFBLAQIUABQAAAAIAIdO4kBd2LGM1wEAAJUDAAAOAAAAAAAA&#10;AAEAIAAAACUBAABkcnMvZTJvRG9jLnhtbFBLBQYAAAAABgAGAFkBAABuBQAAAAA=&#10;"/>
        </w:pict>
      </w:r>
      <w:r w:rsidRPr="00093455">
        <w:rPr>
          <w:rFonts w:ascii="仿宋_GB2312" w:eastAsia="仿宋_GB2312" w:hAnsi="仿宋_GB2312" w:cs="仿宋_GB2312"/>
          <w:sz w:val="20"/>
        </w:rPr>
        <w:pict>
          <v:line id="_x0000_s1027" style="position:absolute;left:0;text-align:left;z-index:251659264" from="73.5pt,24pt" to="105pt,24pt"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ZJu862gEAAJUDAAAOAAAAZHJzL2Uyb0RvYy54bWytU81uEzEQ&#10;viPxDpbvZDcpQXSVTQ8N5YIgEvAAE9u7a8l/8rjZ5CV4ASRucOLInbdpeQzGTpoWuCDEHmbHnvE3&#10;830eLy521rCtiqi9a/l0UnOmnPBSu77l799dPXnOGSZwEox3quV7hfxi+fjRYgyNmvnBG6kiIxCH&#10;zRhaPqQUmqpCMSgLOPFBOQp2PlpItIx9JSOMhG5NNavrZ9XoowzRC4VIu6tDkC8Lftcpkd50HarE&#10;TMupt1RsLHaTbbVcQNNHCIMWxzbgH7qwoB0VPUGtIAG7jvoPKKtF9Oi7NBHeVr7rtFCFA7GZ1r+x&#10;eTtAUIULiYPhJBP+P1jxeruOTMuWn3HmwNIV3X78dvPh84/vn8jefv3CzrJIY8CGci/dOh5XGNYx&#10;M9510eY/cWG7Iuz+JKzaJSZo82ld13OSX9yFqvtzIWJ6qbxl2Wm50S5Thga2rzBRLUq9S8nbxrGx&#10;5efz2ZzggCamM5DItYE4oOvLWfRGyyttTD6Bsd9cmsi2kGegfJkR4f6SlousAIdDXgkdpmNQIF84&#10;ydI+kDqOxpjnFqySnBlFU589AoQmgTZ/k0mljaMOsqgHGbO38XJPd3Edou4HUmJauswRuvvS73FO&#10;83A9XBek+9e0/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1vfPI1AAAAAkBAAAPAAAAAAAAAAEA&#10;IAAAACIAAABkcnMvZG93bnJldi54bWxQSwECFAAUAAAACACHTuJAWSbvOtoBAACVAwAADgAAAAAA&#10;AAABACAAAAAjAQAAZHJzL2Uyb0RvYy54bWxQSwUGAAAAAAYABgBZAQAAbwUAAAAA&#10;"/>
        </w:pict>
      </w:r>
      <w:r w:rsidR="00EA757C">
        <w:rPr>
          <w:rFonts w:ascii="仿宋_GB2312" w:eastAsia="仿宋_GB2312" w:hAnsi="仿宋_GB2312" w:cs="仿宋_GB2312" w:hint="eastAsia"/>
          <w:sz w:val="30"/>
        </w:rPr>
        <w:t>日期：</w:t>
      </w:r>
      <w:r w:rsidR="00EA757C">
        <w:rPr>
          <w:rFonts w:ascii="仿宋_GB2312" w:eastAsia="仿宋_GB2312" w:hAnsi="仿宋_GB2312" w:cs="仿宋_GB2312" w:hint="eastAsia"/>
          <w:sz w:val="30"/>
        </w:rPr>
        <w:t xml:space="preserve">    </w:t>
      </w:r>
      <w:r w:rsidR="00EA757C">
        <w:rPr>
          <w:rFonts w:ascii="仿宋_GB2312" w:eastAsia="仿宋_GB2312" w:hAnsi="仿宋_GB2312" w:cs="仿宋_GB2312" w:hint="eastAsia"/>
          <w:sz w:val="30"/>
        </w:rPr>
        <w:t>年</w:t>
      </w:r>
      <w:r w:rsidR="00EA757C">
        <w:rPr>
          <w:rFonts w:ascii="仿宋_GB2312" w:eastAsia="仿宋_GB2312" w:hAnsi="仿宋_GB2312" w:cs="仿宋_GB2312" w:hint="eastAsia"/>
          <w:sz w:val="30"/>
        </w:rPr>
        <w:t xml:space="preserve">    </w:t>
      </w:r>
      <w:r w:rsidR="00EA757C">
        <w:rPr>
          <w:rFonts w:ascii="仿宋_GB2312" w:eastAsia="仿宋_GB2312" w:hAnsi="仿宋_GB2312" w:cs="仿宋_GB2312" w:hint="eastAsia"/>
          <w:sz w:val="30"/>
        </w:rPr>
        <w:t>月</w:t>
      </w:r>
      <w:r w:rsidR="00EA757C">
        <w:rPr>
          <w:rFonts w:ascii="仿宋_GB2312" w:eastAsia="仿宋_GB2312" w:hAnsi="仿宋_GB2312" w:cs="仿宋_GB2312" w:hint="eastAsia"/>
          <w:sz w:val="30"/>
        </w:rPr>
        <w:t xml:space="preserve">    </w:t>
      </w:r>
      <w:r w:rsidR="00EA757C">
        <w:rPr>
          <w:rFonts w:ascii="仿宋_GB2312" w:eastAsia="仿宋_GB2312" w:hAnsi="仿宋_GB2312" w:cs="仿宋_GB2312" w:hint="eastAsia"/>
          <w:sz w:val="30"/>
        </w:rPr>
        <w:t>日</w:t>
      </w:r>
    </w:p>
    <w:p w:rsidR="00093455" w:rsidRDefault="00093455">
      <w:pPr>
        <w:jc w:val="center"/>
        <w:rPr>
          <w:rFonts w:ascii="仿宋_GB2312" w:eastAsia="仿宋_GB2312" w:hAnsi="仿宋_GB2312" w:cs="仿宋_GB2312"/>
          <w:b/>
          <w:sz w:val="28"/>
          <w:szCs w:val="32"/>
        </w:rPr>
      </w:pPr>
    </w:p>
    <w:p w:rsidR="00093455" w:rsidRDefault="00EA757C">
      <w:pPr>
        <w:jc w:val="center"/>
        <w:rPr>
          <w:rFonts w:ascii="仿宋_GB2312" w:eastAsia="仿宋_GB2312" w:hAnsi="仿宋_GB2312" w:cs="仿宋_GB2312"/>
          <w:b/>
          <w:sz w:val="28"/>
          <w:szCs w:val="32"/>
        </w:rPr>
      </w:pPr>
      <w:r>
        <w:rPr>
          <w:rFonts w:ascii="仿宋_GB2312" w:eastAsia="仿宋_GB2312" w:hAnsi="仿宋_GB2312" w:cs="仿宋_GB2312" w:hint="eastAsia"/>
          <w:b/>
          <w:sz w:val="28"/>
          <w:szCs w:val="32"/>
        </w:rPr>
        <w:lastRenderedPageBreak/>
        <w:t>（二）授权委托书</w:t>
      </w:r>
    </w:p>
    <w:p w:rsidR="00093455" w:rsidRDefault="00EA757C">
      <w:pPr>
        <w:rPr>
          <w:rFonts w:ascii="仿宋_GB2312" w:eastAsia="仿宋_GB2312" w:hAnsi="仿宋_GB2312" w:cs="仿宋_GB2312"/>
          <w:sz w:val="28"/>
          <w:szCs w:val="32"/>
        </w:rPr>
      </w:pP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本人</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系</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（竞价人名称）的法定代表人，现委托</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u w:val="single"/>
        </w:rPr>
        <w:tab/>
      </w:r>
      <w:r>
        <w:rPr>
          <w:rFonts w:ascii="仿宋_GB2312" w:eastAsia="仿宋_GB2312" w:hAnsi="仿宋_GB2312" w:cs="仿宋_GB2312" w:hint="eastAsia"/>
          <w:sz w:val="28"/>
          <w:szCs w:val="32"/>
        </w:rPr>
        <w:t>为我方代理人。代理人根据授权，以我方名义签署、澄清、说明、补正、递交、撤回、修改安徽省北沿江公路宿松段专业承包（交安工程）劳务分包竞争性比选书、签订合同和处理有关事宜，其法律后果由我方承担。</w:t>
      </w:r>
    </w:p>
    <w:p w:rsidR="00093455" w:rsidRDefault="00093455">
      <w:pPr>
        <w:rPr>
          <w:rFonts w:ascii="仿宋_GB2312" w:eastAsia="仿宋_GB2312" w:hAnsi="仿宋_GB2312" w:cs="仿宋_GB2312"/>
          <w:sz w:val="28"/>
          <w:szCs w:val="32"/>
        </w:rPr>
      </w:pPr>
    </w:p>
    <w:p w:rsidR="00093455" w:rsidRDefault="00093455">
      <w:pPr>
        <w:rPr>
          <w:rFonts w:ascii="仿宋_GB2312" w:eastAsia="仿宋_GB2312" w:hAnsi="仿宋_GB2312" w:cs="仿宋_GB2312"/>
          <w:sz w:val="28"/>
          <w:szCs w:val="32"/>
        </w:rPr>
      </w:pPr>
    </w:p>
    <w:p w:rsidR="00093455" w:rsidRDefault="00EA757C">
      <w:pPr>
        <w:rPr>
          <w:rFonts w:ascii="仿宋_GB2312" w:eastAsia="仿宋_GB2312" w:hAnsi="仿宋_GB2312" w:cs="仿宋_GB2312"/>
          <w:sz w:val="28"/>
          <w:szCs w:val="32"/>
        </w:rPr>
      </w:pPr>
      <w:r>
        <w:rPr>
          <w:rFonts w:ascii="仿宋_GB2312" w:eastAsia="仿宋_GB2312" w:hAnsi="仿宋_GB2312" w:cs="仿宋_GB2312" w:hint="eastAsia"/>
          <w:sz w:val="28"/>
          <w:szCs w:val="32"/>
        </w:rPr>
        <w:t>竞价</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rPr>
        <w:t>人：</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（盖单位公章）</w:t>
      </w:r>
      <w:r>
        <w:rPr>
          <w:rFonts w:ascii="仿宋_GB2312" w:eastAsia="仿宋_GB2312" w:hAnsi="仿宋_GB2312" w:cs="仿宋_GB2312" w:hint="eastAsia"/>
          <w:sz w:val="28"/>
          <w:szCs w:val="32"/>
        </w:rPr>
        <w:t xml:space="preserve"> </w:t>
      </w:r>
    </w:p>
    <w:p w:rsidR="00093455" w:rsidRDefault="00EA757C">
      <w:pPr>
        <w:rPr>
          <w:rFonts w:ascii="仿宋_GB2312" w:eastAsia="仿宋_GB2312" w:hAnsi="仿宋_GB2312" w:cs="仿宋_GB2312"/>
          <w:sz w:val="28"/>
          <w:szCs w:val="32"/>
        </w:rPr>
      </w:pPr>
      <w:r>
        <w:rPr>
          <w:rFonts w:ascii="仿宋_GB2312" w:eastAsia="仿宋_GB2312" w:hAnsi="仿宋_GB2312" w:cs="仿宋_GB2312" w:hint="eastAsia"/>
          <w:sz w:val="28"/>
          <w:szCs w:val="32"/>
        </w:rPr>
        <w:t>法定代表人或委托代理人：</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u w:val="single"/>
        </w:rPr>
        <w:tab/>
        <w:t xml:space="preserve">             </w:t>
      </w:r>
      <w:r>
        <w:rPr>
          <w:rFonts w:ascii="仿宋_GB2312" w:eastAsia="仿宋_GB2312" w:hAnsi="仿宋_GB2312" w:cs="仿宋_GB2312" w:hint="eastAsia"/>
          <w:sz w:val="28"/>
          <w:szCs w:val="32"/>
        </w:rPr>
        <w:t>（签字）</w:t>
      </w:r>
    </w:p>
    <w:p w:rsidR="00093455" w:rsidRDefault="00093455">
      <w:pPr>
        <w:rPr>
          <w:rFonts w:ascii="仿宋_GB2312" w:eastAsia="仿宋_GB2312" w:hAnsi="仿宋_GB2312" w:cs="仿宋_GB2312"/>
          <w:sz w:val="28"/>
          <w:szCs w:val="32"/>
        </w:rPr>
      </w:pPr>
    </w:p>
    <w:p w:rsidR="00093455" w:rsidRDefault="00EA757C">
      <w:pPr>
        <w:rPr>
          <w:rFonts w:ascii="仿宋_GB2312" w:eastAsia="仿宋_GB2312" w:hAnsi="仿宋_GB2312" w:cs="仿宋_GB2312"/>
          <w:sz w:val="28"/>
          <w:szCs w:val="32"/>
        </w:rPr>
      </w:pPr>
      <w:r>
        <w:rPr>
          <w:rFonts w:ascii="仿宋_GB2312" w:eastAsia="仿宋_GB2312" w:hAnsi="仿宋_GB2312" w:cs="仿宋_GB2312" w:hint="eastAsia"/>
          <w:sz w:val="28"/>
          <w:szCs w:val="32"/>
        </w:rPr>
        <w:t>日期</w:t>
      </w:r>
      <w:r>
        <w:rPr>
          <w:rFonts w:ascii="仿宋_GB2312" w:eastAsia="仿宋_GB2312" w:hAnsi="仿宋_GB2312" w:cs="仿宋_GB2312" w:hint="eastAsia"/>
          <w:sz w:val="28"/>
          <w:szCs w:val="32"/>
        </w:rPr>
        <w:t xml:space="preserve">  </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u w:val="single"/>
        </w:rPr>
        <w:tab/>
      </w:r>
      <w:r>
        <w:rPr>
          <w:rFonts w:ascii="仿宋_GB2312" w:eastAsia="仿宋_GB2312" w:hAnsi="仿宋_GB2312" w:cs="仿宋_GB2312" w:hint="eastAsia"/>
          <w:sz w:val="28"/>
          <w:szCs w:val="32"/>
        </w:rPr>
        <w:t>年</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u w:val="single"/>
        </w:rPr>
        <w:tab/>
      </w:r>
      <w:r>
        <w:rPr>
          <w:rFonts w:ascii="仿宋_GB2312" w:eastAsia="仿宋_GB2312" w:hAnsi="仿宋_GB2312" w:cs="仿宋_GB2312" w:hint="eastAsia"/>
          <w:sz w:val="28"/>
          <w:szCs w:val="32"/>
        </w:rPr>
        <w:t>月</w:t>
      </w:r>
      <w:r>
        <w:rPr>
          <w:rFonts w:ascii="仿宋_GB2312" w:eastAsia="仿宋_GB2312" w:hAnsi="仿宋_GB2312" w:cs="仿宋_GB2312" w:hint="eastAsia"/>
          <w:sz w:val="28"/>
          <w:szCs w:val="32"/>
          <w:u w:val="single"/>
        </w:rPr>
        <w:t xml:space="preserve">  </w:t>
      </w:r>
      <w:r>
        <w:rPr>
          <w:rFonts w:ascii="仿宋_GB2312" w:eastAsia="仿宋_GB2312" w:hAnsi="仿宋_GB2312" w:cs="仿宋_GB2312" w:hint="eastAsia"/>
          <w:sz w:val="28"/>
          <w:szCs w:val="32"/>
        </w:rPr>
        <w:t>日</w:t>
      </w:r>
    </w:p>
    <w:p w:rsidR="00093455" w:rsidRDefault="00093455">
      <w:pPr>
        <w:spacing w:line="480" w:lineRule="exact"/>
        <w:ind w:firstLineChars="200" w:firstLine="480"/>
        <w:rPr>
          <w:rFonts w:ascii="仿宋_GB2312" w:eastAsia="仿宋_GB2312" w:hAnsi="仿宋_GB2312"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093455">
        <w:trPr>
          <w:trHeight w:val="2194"/>
          <w:jc w:val="center"/>
        </w:trPr>
        <w:tc>
          <w:tcPr>
            <w:tcW w:w="3967" w:type="dxa"/>
            <w:noWrap/>
          </w:tcPr>
          <w:p w:rsidR="00093455" w:rsidRDefault="00EA757C">
            <w:pPr>
              <w:spacing w:line="480" w:lineRule="exact"/>
              <w:ind w:left="1050" w:hangingChars="500" w:hanging="1050"/>
              <w:rPr>
                <w:rFonts w:ascii="仿宋_GB2312" w:eastAsia="仿宋_GB2312" w:hAnsi="仿宋_GB2312" w:cs="仿宋_GB2312"/>
                <w:szCs w:val="21"/>
              </w:rPr>
            </w:pPr>
            <w:r>
              <w:rPr>
                <w:rFonts w:ascii="仿宋_GB2312" w:eastAsia="仿宋_GB2312" w:hAnsi="仿宋_GB2312" w:cs="仿宋_GB2312" w:hint="eastAsia"/>
                <w:szCs w:val="21"/>
              </w:rPr>
              <w:t>贴法定代表人身份证（第二代）复印件处（正面）</w:t>
            </w:r>
          </w:p>
        </w:tc>
        <w:tc>
          <w:tcPr>
            <w:tcW w:w="3967" w:type="dxa"/>
            <w:noWrap/>
          </w:tcPr>
          <w:p w:rsidR="00093455" w:rsidRDefault="00EA757C">
            <w:pPr>
              <w:spacing w:line="480" w:lineRule="exact"/>
              <w:ind w:left="1260" w:hangingChars="600" w:hanging="1260"/>
              <w:rPr>
                <w:rFonts w:ascii="仿宋_GB2312" w:eastAsia="仿宋_GB2312" w:hAnsi="仿宋_GB2312" w:cs="仿宋_GB2312"/>
                <w:szCs w:val="21"/>
              </w:rPr>
            </w:pPr>
            <w:r>
              <w:rPr>
                <w:rFonts w:ascii="仿宋_GB2312" w:eastAsia="仿宋_GB2312" w:hAnsi="仿宋_GB2312" w:cs="仿宋_GB2312" w:hint="eastAsia"/>
                <w:szCs w:val="21"/>
              </w:rPr>
              <w:t>贴法定代表人身份证（第二代）复印件处（反面）</w:t>
            </w:r>
          </w:p>
        </w:tc>
      </w:tr>
    </w:tbl>
    <w:p w:rsidR="00093455" w:rsidRDefault="00093455">
      <w:pPr>
        <w:spacing w:line="480" w:lineRule="exact"/>
        <w:ind w:firstLineChars="200" w:firstLine="480"/>
        <w:rPr>
          <w:rFonts w:ascii="仿宋_GB2312" w:eastAsia="仿宋_GB2312" w:hAnsi="仿宋_GB2312" w:cs="仿宋_GB2312"/>
          <w:sz w:val="24"/>
        </w:rPr>
      </w:pPr>
    </w:p>
    <w:tbl>
      <w:tblPr>
        <w:tblW w:w="7934"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3967"/>
        <w:gridCol w:w="3967"/>
      </w:tblGrid>
      <w:tr w:rsidR="00093455">
        <w:trPr>
          <w:trHeight w:val="2194"/>
          <w:jc w:val="center"/>
        </w:trPr>
        <w:tc>
          <w:tcPr>
            <w:tcW w:w="3967" w:type="dxa"/>
            <w:noWrap/>
          </w:tcPr>
          <w:p w:rsidR="00093455" w:rsidRDefault="00EA757C">
            <w:pPr>
              <w:spacing w:line="480" w:lineRule="exact"/>
              <w:ind w:left="1050" w:hangingChars="500" w:hanging="1050"/>
              <w:rPr>
                <w:rFonts w:ascii="仿宋_GB2312" w:eastAsia="仿宋_GB2312" w:hAnsi="仿宋_GB2312" w:cs="仿宋_GB2312"/>
                <w:szCs w:val="21"/>
              </w:rPr>
            </w:pPr>
            <w:proofErr w:type="gramStart"/>
            <w:r>
              <w:rPr>
                <w:rFonts w:ascii="仿宋_GB2312" w:eastAsia="仿宋_GB2312" w:hAnsi="仿宋_GB2312" w:cs="仿宋_GB2312" w:hint="eastAsia"/>
                <w:szCs w:val="21"/>
              </w:rPr>
              <w:t>贴委托</w:t>
            </w:r>
            <w:proofErr w:type="gramEnd"/>
            <w:r>
              <w:rPr>
                <w:rFonts w:ascii="仿宋_GB2312" w:eastAsia="仿宋_GB2312" w:hAnsi="仿宋_GB2312" w:cs="仿宋_GB2312" w:hint="eastAsia"/>
                <w:szCs w:val="21"/>
              </w:rPr>
              <w:t>代理人身份证（第二代）复印件处（正面）</w:t>
            </w:r>
          </w:p>
        </w:tc>
        <w:tc>
          <w:tcPr>
            <w:tcW w:w="3967" w:type="dxa"/>
            <w:noWrap/>
          </w:tcPr>
          <w:p w:rsidR="00093455" w:rsidRDefault="00EA757C">
            <w:pPr>
              <w:spacing w:line="480" w:lineRule="exact"/>
              <w:ind w:left="1260" w:hangingChars="600" w:hanging="1260"/>
              <w:rPr>
                <w:rFonts w:ascii="仿宋_GB2312" w:eastAsia="仿宋_GB2312" w:hAnsi="仿宋_GB2312" w:cs="仿宋_GB2312"/>
                <w:szCs w:val="21"/>
              </w:rPr>
            </w:pPr>
            <w:proofErr w:type="gramStart"/>
            <w:r>
              <w:rPr>
                <w:rFonts w:ascii="仿宋_GB2312" w:eastAsia="仿宋_GB2312" w:hAnsi="仿宋_GB2312" w:cs="仿宋_GB2312" w:hint="eastAsia"/>
                <w:szCs w:val="21"/>
              </w:rPr>
              <w:t>贴委托</w:t>
            </w:r>
            <w:proofErr w:type="gramEnd"/>
            <w:r>
              <w:rPr>
                <w:rFonts w:ascii="仿宋_GB2312" w:eastAsia="仿宋_GB2312" w:hAnsi="仿宋_GB2312" w:cs="仿宋_GB2312" w:hint="eastAsia"/>
                <w:szCs w:val="21"/>
              </w:rPr>
              <w:t>代理人身份证（第二代）复印件处（反面）</w:t>
            </w:r>
          </w:p>
        </w:tc>
      </w:tr>
    </w:tbl>
    <w:p w:rsidR="00093455" w:rsidRDefault="00093455">
      <w:pPr>
        <w:autoSpaceDE w:val="0"/>
        <w:autoSpaceDN w:val="0"/>
        <w:adjustRightInd w:val="0"/>
        <w:snapToGrid w:val="0"/>
        <w:spacing w:line="480" w:lineRule="exact"/>
        <w:jc w:val="left"/>
        <w:rPr>
          <w:rFonts w:ascii="仿宋_GB2312" w:eastAsia="仿宋_GB2312" w:hAnsi="仿宋_GB2312" w:cs="仿宋_GB2312"/>
          <w:kern w:val="0"/>
        </w:rPr>
      </w:pPr>
    </w:p>
    <w:p w:rsidR="00093455" w:rsidRDefault="00093455">
      <w:pP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b/>
          <w:sz w:val="28"/>
          <w:szCs w:val="32"/>
        </w:rPr>
      </w:pPr>
    </w:p>
    <w:p w:rsidR="00093455" w:rsidRDefault="00EA757C">
      <w:pPr>
        <w:jc w:val="center"/>
        <w:rPr>
          <w:rFonts w:ascii="仿宋_GB2312" w:eastAsia="仿宋_GB2312" w:hAnsi="仿宋_GB2312" w:cs="仿宋_GB2312"/>
          <w:b/>
          <w:sz w:val="28"/>
          <w:szCs w:val="32"/>
        </w:rPr>
      </w:pPr>
      <w:r>
        <w:rPr>
          <w:rFonts w:ascii="仿宋_GB2312" w:eastAsia="仿宋_GB2312" w:hAnsi="仿宋_GB2312" w:cs="仿宋_GB2312" w:hint="eastAsia"/>
          <w:b/>
          <w:sz w:val="28"/>
          <w:szCs w:val="32"/>
        </w:rPr>
        <w:lastRenderedPageBreak/>
        <w:t>（三）资格审查资料</w:t>
      </w:r>
    </w:p>
    <w:p w:rsidR="00093455" w:rsidRDefault="00EA757C">
      <w:pPr>
        <w:jc w:val="center"/>
        <w:rPr>
          <w:rFonts w:ascii="仿宋_GB2312" w:eastAsia="仿宋_GB2312" w:hAnsi="仿宋_GB2312" w:cs="仿宋_GB2312"/>
          <w:sz w:val="24"/>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、各竞价人的资质证书副本、营业执照副本、安全生产许可证副本复印件</w:t>
      </w:r>
      <w:proofErr w:type="gramStart"/>
      <w:r>
        <w:rPr>
          <w:rFonts w:ascii="仿宋_GB2312" w:eastAsia="仿宋_GB2312" w:hAnsi="仿宋_GB2312" w:cs="仿宋_GB2312" w:hint="eastAsia"/>
          <w:sz w:val="28"/>
          <w:szCs w:val="28"/>
        </w:rPr>
        <w:t>盖鲜章</w:t>
      </w:r>
      <w:proofErr w:type="gramEnd"/>
      <w:r>
        <w:rPr>
          <w:rFonts w:ascii="仿宋_GB2312" w:eastAsia="仿宋_GB2312" w:hAnsi="仿宋_GB2312" w:cs="仿宋_GB2312" w:hint="eastAsia"/>
          <w:sz w:val="28"/>
          <w:szCs w:val="28"/>
        </w:rPr>
        <w:t>。</w:t>
      </w:r>
    </w:p>
    <w:p w:rsidR="00093455" w:rsidRDefault="00093455">
      <w:pPr>
        <w:jc w:val="center"/>
        <w:rPr>
          <w:rFonts w:ascii="仿宋_GB2312" w:eastAsia="仿宋_GB2312" w:hAnsi="仿宋_GB2312" w:cs="仿宋_GB2312"/>
          <w:sz w:val="28"/>
          <w:szCs w:val="32"/>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firstLineChars="1189" w:firstLine="3342"/>
        <w:rPr>
          <w:rFonts w:ascii="仿宋_GB2312" w:eastAsia="仿宋_GB2312" w:hAnsi="仿宋_GB2312" w:cs="仿宋_GB2312"/>
          <w:b/>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093455">
      <w:pPr>
        <w:pStyle w:val="3"/>
        <w:spacing w:line="360" w:lineRule="auto"/>
        <w:ind w:leftChars="0" w:left="0"/>
        <w:rPr>
          <w:rFonts w:ascii="仿宋_GB2312" w:eastAsia="仿宋_GB2312" w:hAnsi="仿宋_GB2312" w:cs="仿宋_GB2312"/>
          <w:sz w:val="28"/>
          <w:szCs w:val="28"/>
        </w:rPr>
      </w:pPr>
    </w:p>
    <w:p w:rsidR="00093455" w:rsidRDefault="00EA757C">
      <w:pPr>
        <w:pStyle w:val="3"/>
        <w:spacing w:line="360" w:lineRule="auto"/>
        <w:ind w:leftChars="0" w:left="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2</w:t>
      </w:r>
      <w:r>
        <w:rPr>
          <w:rFonts w:ascii="仿宋_GB2312" w:eastAsia="仿宋_GB2312" w:hAnsi="仿宋_GB2312" w:cs="仿宋_GB2312" w:hint="eastAsia"/>
          <w:sz w:val="28"/>
          <w:szCs w:val="28"/>
        </w:rPr>
        <w:t>、拟选派主要管理人员情况表</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1980"/>
        <w:gridCol w:w="1440"/>
        <w:gridCol w:w="720"/>
        <w:gridCol w:w="1080"/>
        <w:gridCol w:w="1620"/>
        <w:gridCol w:w="2153"/>
      </w:tblGrid>
      <w:tr w:rsidR="00093455">
        <w:trPr>
          <w:trHeight w:val="504"/>
          <w:jc w:val="center"/>
        </w:trPr>
        <w:tc>
          <w:tcPr>
            <w:tcW w:w="648" w:type="dxa"/>
            <w:noWrap/>
            <w:vAlign w:val="center"/>
          </w:tcPr>
          <w:p w:rsidR="00093455" w:rsidRDefault="00EA757C">
            <w:pPr>
              <w:spacing w:line="48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980" w:type="dxa"/>
            <w:noWrap/>
            <w:vAlign w:val="center"/>
          </w:tcPr>
          <w:p w:rsidR="00093455" w:rsidRDefault="00EA757C">
            <w:pPr>
              <w:spacing w:line="48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工种</w:t>
            </w:r>
          </w:p>
        </w:tc>
        <w:tc>
          <w:tcPr>
            <w:tcW w:w="1440" w:type="dxa"/>
            <w:noWrap/>
            <w:vAlign w:val="center"/>
          </w:tcPr>
          <w:p w:rsidR="00093455" w:rsidRDefault="00EA757C">
            <w:pPr>
              <w:spacing w:line="48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姓名</w:t>
            </w:r>
          </w:p>
        </w:tc>
        <w:tc>
          <w:tcPr>
            <w:tcW w:w="720" w:type="dxa"/>
            <w:noWrap/>
            <w:vAlign w:val="center"/>
          </w:tcPr>
          <w:p w:rsidR="00093455" w:rsidRDefault="00EA757C">
            <w:pPr>
              <w:spacing w:line="480" w:lineRule="auto"/>
              <w:jc w:val="center"/>
              <w:rPr>
                <w:rFonts w:ascii="仿宋_GB2312" w:eastAsia="仿宋_GB2312" w:hAnsi="仿宋_GB2312" w:cs="仿宋_GB2312"/>
                <w:b/>
                <w:szCs w:val="21"/>
              </w:rPr>
            </w:pPr>
            <w:r>
              <w:rPr>
                <w:rFonts w:ascii="仿宋_GB2312" w:eastAsia="仿宋_GB2312" w:hAnsi="仿宋_GB2312" w:cs="仿宋_GB2312" w:hint="eastAsia"/>
                <w:b/>
                <w:szCs w:val="21"/>
              </w:rPr>
              <w:t>年龄</w:t>
            </w:r>
          </w:p>
        </w:tc>
        <w:tc>
          <w:tcPr>
            <w:tcW w:w="1080" w:type="dxa"/>
            <w:noWrap/>
            <w:vAlign w:val="center"/>
          </w:tcPr>
          <w:p w:rsidR="00093455" w:rsidRDefault="00EA757C">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职称</w:t>
            </w:r>
          </w:p>
        </w:tc>
        <w:tc>
          <w:tcPr>
            <w:tcW w:w="1620" w:type="dxa"/>
            <w:noWrap/>
          </w:tcPr>
          <w:p w:rsidR="00093455" w:rsidRDefault="00EA757C">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从事类似工作时间</w:t>
            </w:r>
          </w:p>
        </w:tc>
        <w:tc>
          <w:tcPr>
            <w:tcW w:w="2153" w:type="dxa"/>
            <w:noWrap/>
            <w:vAlign w:val="center"/>
          </w:tcPr>
          <w:p w:rsidR="00093455" w:rsidRDefault="00EA757C">
            <w:pPr>
              <w:spacing w:line="400" w:lineRule="exact"/>
              <w:jc w:val="center"/>
              <w:rPr>
                <w:rFonts w:ascii="仿宋_GB2312" w:eastAsia="仿宋_GB2312" w:hAnsi="仿宋_GB2312" w:cs="仿宋_GB2312"/>
                <w:b/>
                <w:szCs w:val="21"/>
              </w:rPr>
            </w:pPr>
            <w:r>
              <w:rPr>
                <w:rFonts w:ascii="仿宋_GB2312" w:eastAsia="仿宋_GB2312" w:hAnsi="仿宋_GB2312" w:cs="仿宋_GB2312" w:hint="eastAsia"/>
                <w:b/>
                <w:szCs w:val="21"/>
              </w:rPr>
              <w:t>备注</w:t>
            </w:r>
          </w:p>
        </w:tc>
      </w:tr>
      <w:tr w:rsidR="00093455">
        <w:trPr>
          <w:trHeight w:val="659"/>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1</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项目负责人</w:t>
            </w:r>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EA757C">
            <w:pPr>
              <w:jc w:val="center"/>
              <w:rPr>
                <w:rFonts w:ascii="仿宋_GB2312" w:eastAsia="仿宋_GB2312" w:hAnsi="仿宋_GB2312" w:cs="仿宋_GB2312"/>
                <w:szCs w:val="21"/>
              </w:rPr>
            </w:pPr>
            <w:r>
              <w:rPr>
                <w:rFonts w:ascii="仿宋_GB2312" w:eastAsia="仿宋_GB2312" w:hAnsi="仿宋_GB2312" w:cs="仿宋_GB2312" w:hint="eastAsia"/>
                <w:szCs w:val="21"/>
              </w:rPr>
              <w:t>附</w:t>
            </w:r>
            <w:proofErr w:type="gramStart"/>
            <w:r>
              <w:rPr>
                <w:rFonts w:ascii="仿宋_GB2312" w:eastAsia="仿宋_GB2312" w:hAnsi="仿宋_GB2312" w:cs="仿宋_GB2312" w:hint="eastAsia"/>
                <w:szCs w:val="21"/>
              </w:rPr>
              <w:t>建造师证或</w:t>
            </w:r>
            <w:proofErr w:type="gramEnd"/>
            <w:r>
              <w:rPr>
                <w:rFonts w:ascii="仿宋_GB2312" w:eastAsia="仿宋_GB2312" w:hAnsi="仿宋_GB2312" w:cs="仿宋_GB2312" w:hint="eastAsia"/>
                <w:szCs w:val="21"/>
              </w:rPr>
              <w:t>职称证（必有）</w:t>
            </w:r>
          </w:p>
        </w:tc>
      </w:tr>
      <w:tr w:rsidR="00093455">
        <w:trPr>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2</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技术负责人</w:t>
            </w:r>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093455">
            <w:pPr>
              <w:jc w:val="center"/>
              <w:rPr>
                <w:rFonts w:ascii="仿宋_GB2312" w:eastAsia="仿宋_GB2312" w:hAnsi="仿宋_GB2312" w:cs="仿宋_GB2312"/>
                <w:szCs w:val="21"/>
              </w:rPr>
            </w:pPr>
          </w:p>
        </w:tc>
      </w:tr>
      <w:tr w:rsidR="00093455">
        <w:trPr>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3</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专职安全员</w:t>
            </w:r>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EA757C">
            <w:pPr>
              <w:jc w:val="center"/>
              <w:rPr>
                <w:rFonts w:ascii="仿宋_GB2312" w:eastAsia="仿宋_GB2312" w:hAnsi="仿宋_GB2312" w:cs="仿宋_GB2312"/>
                <w:szCs w:val="21"/>
              </w:rPr>
            </w:pPr>
            <w:r>
              <w:rPr>
                <w:rFonts w:ascii="仿宋_GB2312" w:eastAsia="仿宋_GB2312" w:hAnsi="仿宋_GB2312" w:cs="仿宋_GB2312" w:hint="eastAsia"/>
                <w:szCs w:val="21"/>
              </w:rPr>
              <w:t>附安全员上岗证及</w:t>
            </w:r>
            <w:r>
              <w:rPr>
                <w:rFonts w:ascii="仿宋_GB2312" w:eastAsia="仿宋_GB2312" w:hAnsi="仿宋_GB2312" w:cs="仿宋_GB2312" w:hint="eastAsia"/>
                <w:szCs w:val="21"/>
              </w:rPr>
              <w:t>C</w:t>
            </w:r>
            <w:r>
              <w:rPr>
                <w:rFonts w:ascii="仿宋_GB2312" w:eastAsia="仿宋_GB2312" w:hAnsi="仿宋_GB2312" w:cs="仿宋_GB2312" w:hint="eastAsia"/>
                <w:szCs w:val="21"/>
              </w:rPr>
              <w:t>证（必有）</w:t>
            </w: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b/>
                <w:szCs w:val="21"/>
              </w:rPr>
            </w:pPr>
            <w:r>
              <w:rPr>
                <w:rFonts w:ascii="仿宋_GB2312" w:eastAsia="仿宋_GB2312" w:hAnsi="仿宋_GB2312" w:cs="仿宋_GB2312" w:hint="eastAsia"/>
                <w:szCs w:val="21"/>
              </w:rPr>
              <w:t>4</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质量员</w:t>
            </w:r>
            <w:proofErr w:type="gramEnd"/>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5</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资料员</w:t>
            </w:r>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6</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proofErr w:type="gramStart"/>
            <w:r>
              <w:rPr>
                <w:rFonts w:ascii="仿宋_GB2312" w:eastAsia="仿宋_GB2312" w:hAnsi="仿宋_GB2312" w:cs="仿宋_GB2312" w:hint="eastAsia"/>
                <w:sz w:val="24"/>
              </w:rPr>
              <w:t>试验员</w:t>
            </w:r>
            <w:proofErr w:type="gramEnd"/>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7</w:t>
            </w:r>
          </w:p>
        </w:tc>
        <w:tc>
          <w:tcPr>
            <w:tcW w:w="1980" w:type="dxa"/>
            <w:noWrap/>
            <w:vAlign w:val="center"/>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混凝土工长</w:t>
            </w:r>
          </w:p>
        </w:tc>
        <w:tc>
          <w:tcPr>
            <w:tcW w:w="1440" w:type="dxa"/>
            <w:noWrap/>
            <w:vAlign w:val="center"/>
          </w:tcPr>
          <w:p w:rsidR="00093455" w:rsidRDefault="00093455">
            <w:pPr>
              <w:spacing w:line="480" w:lineRule="auto"/>
              <w:jc w:val="center"/>
              <w:rPr>
                <w:rFonts w:ascii="仿宋_GB2312" w:eastAsia="仿宋_GB2312" w:hAnsi="仿宋_GB2312" w:cs="仿宋_GB2312"/>
                <w:szCs w:val="21"/>
              </w:rPr>
            </w:pPr>
          </w:p>
        </w:tc>
        <w:tc>
          <w:tcPr>
            <w:tcW w:w="720" w:type="dxa"/>
            <w:noWrap/>
            <w:vAlign w:val="center"/>
          </w:tcPr>
          <w:p w:rsidR="00093455" w:rsidRDefault="00093455">
            <w:pPr>
              <w:spacing w:line="480" w:lineRule="auto"/>
              <w:jc w:val="center"/>
              <w:rPr>
                <w:rFonts w:ascii="仿宋_GB2312" w:eastAsia="仿宋_GB2312" w:hAnsi="仿宋_GB2312" w:cs="仿宋_GB2312"/>
                <w:szCs w:val="21"/>
              </w:rPr>
            </w:pPr>
          </w:p>
        </w:tc>
        <w:tc>
          <w:tcPr>
            <w:tcW w:w="1080" w:type="dxa"/>
            <w:noWrap/>
            <w:vAlign w:val="center"/>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vAlign w:val="center"/>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8</w:t>
            </w:r>
          </w:p>
        </w:tc>
        <w:tc>
          <w:tcPr>
            <w:tcW w:w="1980" w:type="dxa"/>
            <w:noWrap/>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模板工长</w:t>
            </w: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9</w:t>
            </w:r>
          </w:p>
        </w:tc>
        <w:tc>
          <w:tcPr>
            <w:tcW w:w="1980" w:type="dxa"/>
            <w:noWrap/>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钢筋工长</w:t>
            </w: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10</w:t>
            </w:r>
          </w:p>
        </w:tc>
        <w:tc>
          <w:tcPr>
            <w:tcW w:w="1980" w:type="dxa"/>
            <w:noWrap/>
          </w:tcPr>
          <w:p w:rsidR="00093455" w:rsidRDefault="00EA757C">
            <w:pPr>
              <w:tabs>
                <w:tab w:val="left" w:pos="-420"/>
              </w:tabs>
              <w:jc w:val="center"/>
              <w:rPr>
                <w:rFonts w:ascii="仿宋_GB2312" w:eastAsia="仿宋_GB2312" w:hAnsi="仿宋_GB2312" w:cs="仿宋_GB2312"/>
                <w:sz w:val="24"/>
              </w:rPr>
            </w:pPr>
            <w:r>
              <w:rPr>
                <w:rFonts w:ascii="仿宋_GB2312" w:eastAsia="仿宋_GB2312" w:hAnsi="仿宋_GB2312" w:cs="仿宋_GB2312" w:hint="eastAsia"/>
                <w:sz w:val="24"/>
              </w:rPr>
              <w:t>专业电工</w:t>
            </w: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EA757C">
            <w:pPr>
              <w:spacing w:line="480" w:lineRule="auto"/>
              <w:jc w:val="center"/>
              <w:rPr>
                <w:rFonts w:ascii="仿宋_GB2312" w:eastAsia="仿宋_GB2312" w:hAnsi="仿宋_GB2312" w:cs="仿宋_GB2312"/>
                <w:szCs w:val="21"/>
              </w:rPr>
            </w:pPr>
            <w:r>
              <w:rPr>
                <w:rFonts w:ascii="仿宋_GB2312" w:eastAsia="仿宋_GB2312" w:hAnsi="仿宋_GB2312" w:cs="仿宋_GB2312" w:hint="eastAsia"/>
                <w:szCs w:val="21"/>
              </w:rPr>
              <w:t>附电工证（必有）</w:t>
            </w:r>
          </w:p>
        </w:tc>
      </w:tr>
      <w:tr w:rsidR="00093455">
        <w:trPr>
          <w:cantSplit/>
          <w:trHeight w:val="480"/>
          <w:jc w:val="center"/>
        </w:trPr>
        <w:tc>
          <w:tcPr>
            <w:tcW w:w="648" w:type="dxa"/>
            <w:noWrap/>
            <w:vAlign w:val="center"/>
          </w:tcPr>
          <w:p w:rsidR="00093455" w:rsidRDefault="00093455">
            <w:pPr>
              <w:spacing w:line="480" w:lineRule="auto"/>
              <w:jc w:val="center"/>
              <w:rPr>
                <w:rFonts w:ascii="仿宋_GB2312" w:eastAsia="仿宋_GB2312" w:hAnsi="仿宋_GB2312" w:cs="仿宋_GB2312"/>
                <w:szCs w:val="21"/>
              </w:rPr>
            </w:pPr>
          </w:p>
        </w:tc>
        <w:tc>
          <w:tcPr>
            <w:tcW w:w="1980" w:type="dxa"/>
            <w:noWrap/>
            <w:vAlign w:val="center"/>
          </w:tcPr>
          <w:p w:rsidR="00093455" w:rsidRDefault="00093455">
            <w:pPr>
              <w:tabs>
                <w:tab w:val="left" w:pos="-420"/>
              </w:tabs>
              <w:jc w:val="center"/>
              <w:rPr>
                <w:rFonts w:ascii="仿宋_GB2312" w:eastAsia="仿宋_GB2312" w:hAnsi="仿宋_GB2312" w:cs="仿宋_GB2312"/>
                <w:szCs w:val="21"/>
              </w:rPr>
            </w:pP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093455">
            <w:pPr>
              <w:spacing w:line="480" w:lineRule="auto"/>
              <w:jc w:val="center"/>
              <w:rPr>
                <w:rFonts w:ascii="仿宋_GB2312" w:eastAsia="仿宋_GB2312" w:hAnsi="仿宋_GB2312" w:cs="仿宋_GB2312"/>
                <w:szCs w:val="21"/>
              </w:rPr>
            </w:pPr>
          </w:p>
        </w:tc>
        <w:tc>
          <w:tcPr>
            <w:tcW w:w="1980" w:type="dxa"/>
            <w:noWrap/>
            <w:vAlign w:val="center"/>
          </w:tcPr>
          <w:p w:rsidR="00093455" w:rsidRDefault="00093455">
            <w:pPr>
              <w:tabs>
                <w:tab w:val="left" w:pos="-420"/>
              </w:tabs>
              <w:jc w:val="center"/>
              <w:rPr>
                <w:rFonts w:ascii="仿宋_GB2312" w:eastAsia="仿宋_GB2312" w:hAnsi="仿宋_GB2312" w:cs="仿宋_GB2312"/>
                <w:sz w:val="24"/>
              </w:rPr>
            </w:pP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093455">
            <w:pPr>
              <w:spacing w:line="480" w:lineRule="auto"/>
              <w:jc w:val="center"/>
              <w:rPr>
                <w:rFonts w:ascii="仿宋_GB2312" w:eastAsia="仿宋_GB2312" w:hAnsi="仿宋_GB2312" w:cs="仿宋_GB2312"/>
                <w:szCs w:val="21"/>
              </w:rPr>
            </w:pPr>
          </w:p>
        </w:tc>
      </w:tr>
      <w:tr w:rsidR="00093455">
        <w:trPr>
          <w:cantSplit/>
          <w:trHeight w:val="480"/>
          <w:jc w:val="center"/>
        </w:trPr>
        <w:tc>
          <w:tcPr>
            <w:tcW w:w="648" w:type="dxa"/>
            <w:noWrap/>
            <w:vAlign w:val="center"/>
          </w:tcPr>
          <w:p w:rsidR="00093455" w:rsidRDefault="00093455">
            <w:pPr>
              <w:spacing w:line="480" w:lineRule="auto"/>
              <w:jc w:val="center"/>
              <w:rPr>
                <w:rFonts w:ascii="仿宋_GB2312" w:eastAsia="仿宋_GB2312" w:hAnsi="仿宋_GB2312" w:cs="仿宋_GB2312"/>
                <w:szCs w:val="21"/>
              </w:rPr>
            </w:pPr>
          </w:p>
        </w:tc>
        <w:tc>
          <w:tcPr>
            <w:tcW w:w="1980" w:type="dxa"/>
            <w:noWrap/>
            <w:vAlign w:val="center"/>
          </w:tcPr>
          <w:p w:rsidR="00093455" w:rsidRDefault="00093455">
            <w:pPr>
              <w:tabs>
                <w:tab w:val="left" w:pos="-420"/>
              </w:tabs>
              <w:jc w:val="center"/>
              <w:rPr>
                <w:rFonts w:ascii="仿宋_GB2312" w:eastAsia="仿宋_GB2312" w:hAnsi="仿宋_GB2312" w:cs="仿宋_GB2312"/>
                <w:sz w:val="24"/>
              </w:rPr>
            </w:pPr>
          </w:p>
        </w:tc>
        <w:tc>
          <w:tcPr>
            <w:tcW w:w="1440" w:type="dxa"/>
            <w:noWrap/>
          </w:tcPr>
          <w:p w:rsidR="00093455" w:rsidRDefault="00093455">
            <w:pPr>
              <w:spacing w:line="480" w:lineRule="auto"/>
              <w:jc w:val="center"/>
              <w:rPr>
                <w:rFonts w:ascii="仿宋_GB2312" w:eastAsia="仿宋_GB2312" w:hAnsi="仿宋_GB2312" w:cs="仿宋_GB2312"/>
                <w:szCs w:val="21"/>
              </w:rPr>
            </w:pPr>
          </w:p>
        </w:tc>
        <w:tc>
          <w:tcPr>
            <w:tcW w:w="720" w:type="dxa"/>
            <w:noWrap/>
          </w:tcPr>
          <w:p w:rsidR="00093455" w:rsidRDefault="00093455">
            <w:pPr>
              <w:spacing w:line="480" w:lineRule="auto"/>
              <w:jc w:val="center"/>
              <w:rPr>
                <w:rFonts w:ascii="仿宋_GB2312" w:eastAsia="仿宋_GB2312" w:hAnsi="仿宋_GB2312" w:cs="仿宋_GB2312"/>
                <w:szCs w:val="21"/>
              </w:rPr>
            </w:pPr>
          </w:p>
        </w:tc>
        <w:tc>
          <w:tcPr>
            <w:tcW w:w="1080" w:type="dxa"/>
            <w:noWrap/>
          </w:tcPr>
          <w:p w:rsidR="00093455" w:rsidRDefault="00093455">
            <w:pPr>
              <w:spacing w:line="480" w:lineRule="auto"/>
              <w:jc w:val="center"/>
              <w:rPr>
                <w:rFonts w:ascii="仿宋_GB2312" w:eastAsia="仿宋_GB2312" w:hAnsi="仿宋_GB2312" w:cs="仿宋_GB2312"/>
                <w:szCs w:val="21"/>
              </w:rPr>
            </w:pPr>
          </w:p>
        </w:tc>
        <w:tc>
          <w:tcPr>
            <w:tcW w:w="1620" w:type="dxa"/>
            <w:noWrap/>
          </w:tcPr>
          <w:p w:rsidR="00093455" w:rsidRDefault="00093455">
            <w:pPr>
              <w:spacing w:line="480" w:lineRule="auto"/>
              <w:jc w:val="center"/>
              <w:rPr>
                <w:rFonts w:ascii="仿宋_GB2312" w:eastAsia="仿宋_GB2312" w:hAnsi="仿宋_GB2312" w:cs="仿宋_GB2312"/>
                <w:szCs w:val="21"/>
              </w:rPr>
            </w:pPr>
          </w:p>
        </w:tc>
        <w:tc>
          <w:tcPr>
            <w:tcW w:w="2153" w:type="dxa"/>
            <w:noWrap/>
          </w:tcPr>
          <w:p w:rsidR="00093455" w:rsidRDefault="00093455">
            <w:pPr>
              <w:spacing w:line="480" w:lineRule="auto"/>
              <w:jc w:val="center"/>
              <w:rPr>
                <w:rFonts w:ascii="仿宋_GB2312" w:eastAsia="仿宋_GB2312" w:hAnsi="仿宋_GB2312" w:cs="仿宋_GB2312"/>
                <w:szCs w:val="21"/>
              </w:rPr>
            </w:pPr>
          </w:p>
        </w:tc>
      </w:tr>
    </w:tbl>
    <w:p w:rsidR="00093455" w:rsidRDefault="00093455">
      <w:pPr>
        <w:rPr>
          <w:rFonts w:ascii="仿宋_GB2312" w:eastAsia="仿宋_GB2312" w:hAnsi="仿宋_GB2312" w:cs="仿宋_GB2312"/>
          <w:sz w:val="28"/>
          <w:szCs w:val="32"/>
        </w:rPr>
      </w:pPr>
    </w:p>
    <w:p w:rsidR="00093455" w:rsidRDefault="00093455">
      <w:pPr>
        <w:rPr>
          <w:rFonts w:ascii="仿宋_GB2312" w:eastAsia="仿宋_GB2312" w:hAnsi="仿宋_GB2312" w:cs="仿宋_GB2312"/>
          <w:sz w:val="28"/>
          <w:szCs w:val="32"/>
        </w:rPr>
      </w:pPr>
    </w:p>
    <w:p w:rsidR="00093455" w:rsidRDefault="00093455">
      <w:pP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Pr>
        <w:rPr>
          <w:rFonts w:ascii="仿宋_GB2312" w:eastAsia="仿宋_GB2312" w:hAnsi="仿宋_GB2312" w:cs="仿宋_GB2312"/>
          <w:b/>
          <w:sz w:val="28"/>
          <w:szCs w:val="32"/>
        </w:rPr>
      </w:pPr>
    </w:p>
    <w:p w:rsidR="00093455" w:rsidRDefault="00EA757C">
      <w:pPr>
        <w:rPr>
          <w:rFonts w:ascii="仿宋_GB2312" w:eastAsia="仿宋_GB2312" w:hAnsi="仿宋_GB2312" w:cs="仿宋_GB2312"/>
          <w:sz w:val="28"/>
          <w:szCs w:val="32"/>
        </w:rPr>
      </w:pPr>
      <w:r>
        <w:rPr>
          <w:rFonts w:ascii="仿宋_GB2312" w:eastAsia="仿宋_GB2312" w:hAnsi="仿宋_GB2312" w:cs="仿宋_GB2312" w:hint="eastAsia"/>
          <w:b/>
          <w:sz w:val="28"/>
          <w:szCs w:val="32"/>
        </w:rPr>
        <w:lastRenderedPageBreak/>
        <w:t>（四）</w:t>
      </w:r>
      <w:r>
        <w:rPr>
          <w:rFonts w:ascii="仿宋_GB2312" w:eastAsia="仿宋_GB2312" w:hAnsi="仿宋_GB2312" w:cs="仿宋_GB2312" w:hint="eastAsia"/>
          <w:b/>
          <w:sz w:val="28"/>
          <w:szCs w:val="28"/>
        </w:rPr>
        <w:t>安徽省北沿江公路宿松段专业承包（交安工程）劳务分包清单报价表（附电子版光盘或</w:t>
      </w:r>
      <w:r>
        <w:rPr>
          <w:rFonts w:ascii="仿宋_GB2312" w:eastAsia="仿宋_GB2312" w:hAnsi="仿宋_GB2312" w:cs="仿宋_GB2312" w:hint="eastAsia"/>
          <w:b/>
          <w:sz w:val="28"/>
          <w:szCs w:val="28"/>
        </w:rPr>
        <w:t>U</w:t>
      </w:r>
      <w:r>
        <w:rPr>
          <w:rFonts w:ascii="仿宋_GB2312" w:eastAsia="仿宋_GB2312" w:hAnsi="仿宋_GB2312" w:cs="仿宋_GB2312" w:hint="eastAsia"/>
          <w:b/>
          <w:sz w:val="28"/>
          <w:szCs w:val="28"/>
        </w:rPr>
        <w:t>盘）</w:t>
      </w:r>
    </w:p>
    <w:p w:rsidR="00093455" w:rsidRDefault="00093455">
      <w:pPr>
        <w:jc w:val="center"/>
        <w:rPr>
          <w:rFonts w:ascii="仿宋_GB2312" w:eastAsia="仿宋_GB2312" w:hAnsi="仿宋_GB2312" w:cs="仿宋_GB2312"/>
          <w:b/>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EA757C">
      <w:pPr>
        <w:widowControl/>
        <w:jc w:val="left"/>
        <w:textAlignment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附件四</w:t>
      </w:r>
    </w:p>
    <w:tbl>
      <w:tblPr>
        <w:tblW w:w="10120" w:type="dxa"/>
        <w:jc w:val="center"/>
        <w:tblInd w:w="-642" w:type="dxa"/>
        <w:tblLayout w:type="fixed"/>
        <w:tblCellMar>
          <w:left w:w="0" w:type="dxa"/>
          <w:right w:w="0" w:type="dxa"/>
        </w:tblCellMar>
        <w:tblLook w:val="04A0"/>
      </w:tblPr>
      <w:tblGrid>
        <w:gridCol w:w="10120"/>
      </w:tblGrid>
      <w:tr w:rsidR="00093455">
        <w:trPr>
          <w:trHeight w:val="11741"/>
          <w:jc w:val="center"/>
        </w:trPr>
        <w:tc>
          <w:tcPr>
            <w:tcW w:w="10120" w:type="dxa"/>
            <w:tcBorders>
              <w:top w:val="nil"/>
              <w:left w:val="nil"/>
              <w:bottom w:val="nil"/>
              <w:right w:val="nil"/>
            </w:tcBorders>
            <w:noWrap/>
            <w:tcMar>
              <w:top w:w="15" w:type="dxa"/>
              <w:left w:w="15" w:type="dxa"/>
              <w:right w:w="15" w:type="dxa"/>
            </w:tcMar>
            <w:vAlign w:val="center"/>
          </w:tcPr>
          <w:p w:rsidR="00093455" w:rsidRDefault="00EA757C">
            <w:pPr>
              <w:widowControl/>
              <w:jc w:val="center"/>
              <w:textAlignment w:val="center"/>
              <w:rPr>
                <w:rFonts w:ascii="宋体" w:hAnsi="宋体" w:cs="宋体"/>
                <w:b/>
                <w:color w:val="000000"/>
                <w:kern w:val="0"/>
                <w:sz w:val="32"/>
                <w:szCs w:val="32"/>
              </w:rPr>
            </w:pPr>
            <w:r>
              <w:rPr>
                <w:rFonts w:ascii="宋体" w:hAnsi="宋体" w:cs="宋体" w:hint="eastAsia"/>
                <w:b/>
                <w:color w:val="000000"/>
                <w:kern w:val="0"/>
                <w:sz w:val="32"/>
                <w:szCs w:val="32"/>
              </w:rPr>
              <w:t>安徽省北沿江公路宿松段专业承包（交安工程）</w:t>
            </w:r>
            <w:r>
              <w:rPr>
                <w:rFonts w:ascii="宋体" w:hAnsi="宋体" w:cs="宋体" w:hint="eastAsia"/>
                <w:b/>
                <w:color w:val="000000"/>
                <w:kern w:val="0"/>
                <w:sz w:val="32"/>
                <w:szCs w:val="32"/>
              </w:rPr>
              <w:br/>
            </w:r>
            <w:r>
              <w:rPr>
                <w:rFonts w:ascii="宋体" w:hAnsi="宋体" w:cs="宋体" w:hint="eastAsia"/>
                <w:b/>
                <w:color w:val="000000"/>
                <w:kern w:val="0"/>
                <w:sz w:val="32"/>
                <w:szCs w:val="32"/>
              </w:rPr>
              <w:t>劳务分包清单报价表</w:t>
            </w:r>
          </w:p>
          <w:tbl>
            <w:tblPr>
              <w:tblW w:w="10100" w:type="dxa"/>
              <w:tblLayout w:type="fixed"/>
              <w:tblCellMar>
                <w:left w:w="0" w:type="dxa"/>
                <w:right w:w="0" w:type="dxa"/>
              </w:tblCellMar>
              <w:tblLook w:val="04A0"/>
            </w:tblPr>
            <w:tblGrid>
              <w:gridCol w:w="867"/>
              <w:gridCol w:w="2600"/>
              <w:gridCol w:w="807"/>
              <w:gridCol w:w="1250"/>
              <w:gridCol w:w="1068"/>
              <w:gridCol w:w="2137"/>
              <w:gridCol w:w="1371"/>
            </w:tblGrid>
            <w:tr w:rsidR="00093455">
              <w:trPr>
                <w:trHeight w:val="312"/>
              </w:trPr>
              <w:tc>
                <w:tcPr>
                  <w:tcW w:w="86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260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作业项目名称</w:t>
                  </w:r>
                </w:p>
              </w:tc>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w:t>
                  </w:r>
                  <w:r>
                    <w:rPr>
                      <w:rFonts w:ascii="宋体" w:hAnsi="宋体" w:cs="宋体" w:hint="eastAsia"/>
                      <w:color w:val="000000"/>
                      <w:kern w:val="0"/>
                      <w:sz w:val="20"/>
                      <w:szCs w:val="20"/>
                      <w:lang/>
                    </w:rPr>
                    <w:br/>
                  </w:r>
                  <w:r>
                    <w:rPr>
                      <w:rFonts w:ascii="宋体" w:hAnsi="宋体" w:cs="宋体" w:hint="eastAsia"/>
                      <w:color w:val="000000"/>
                      <w:kern w:val="0"/>
                      <w:sz w:val="20"/>
                      <w:szCs w:val="20"/>
                      <w:lang/>
                    </w:rPr>
                    <w:t>单位</w:t>
                  </w:r>
                </w:p>
              </w:tc>
              <w:tc>
                <w:tcPr>
                  <w:tcW w:w="125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估算数量</w:t>
                  </w:r>
                </w:p>
              </w:tc>
              <w:tc>
                <w:tcPr>
                  <w:tcW w:w="10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（元）</w:t>
                  </w:r>
                </w:p>
              </w:tc>
              <w:tc>
                <w:tcPr>
                  <w:tcW w:w="213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（元）</w:t>
                  </w: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工程数量计量规则</w:t>
                  </w:r>
                </w:p>
              </w:tc>
            </w:tr>
            <w:tr w:rsidR="00093455">
              <w:trPr>
                <w:trHeight w:val="312"/>
              </w:trPr>
              <w:tc>
                <w:tcPr>
                  <w:tcW w:w="86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260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80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25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0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213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一</w:t>
                  </w:r>
                  <w:proofErr w:type="gramEnd"/>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交安工程</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单面波形梁钢护栏</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Gr-A-4E</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15123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按技术交底所示，以实际完成的有效设计量计算</w:t>
                  </w: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Gr-A-2E</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Gr-AM-4E</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26681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波形梁钢护栏起、终端头</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AT1-2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BT-2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CT</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3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刺</w:t>
                  </w:r>
                  <w:proofErr w:type="gramEnd"/>
                  <w:r>
                    <w:rPr>
                      <w:rFonts w:ascii="宋体" w:hAnsi="宋体" w:cs="宋体" w:hint="eastAsia"/>
                      <w:color w:val="000000"/>
                      <w:kern w:val="0"/>
                      <w:sz w:val="18"/>
                      <w:szCs w:val="18"/>
                      <w:lang/>
                    </w:rPr>
                    <w:t>钢丝隔离棚</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28676</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电焊网隔离栅</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单柱式交通标志</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1300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Φ</w:t>
                  </w:r>
                  <w:r>
                    <w:rPr>
                      <w:rFonts w:ascii="宋体" w:hAnsi="宋体" w:cs="宋体" w:hint="eastAsia"/>
                      <w:color w:val="000000"/>
                      <w:kern w:val="0"/>
                      <w:sz w:val="18"/>
                      <w:szCs w:val="18"/>
                      <w:lang/>
                    </w:rPr>
                    <w:t>1200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399"/>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八角形</w:t>
                  </w:r>
                  <w:r>
                    <w:rPr>
                      <w:rFonts w:ascii="宋体" w:hAnsi="宋体" w:cs="宋体" w:hint="eastAsia"/>
                      <w:color w:val="000000"/>
                      <w:kern w:val="0"/>
                      <w:sz w:val="18"/>
                      <w:szCs w:val="18"/>
                      <w:lang/>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（四</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双柱式交通标志</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3750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按技术交底所示，以实际完成的有效设计量计算</w:t>
                  </w: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14</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3750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（五）</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单悬臂式交通标志</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2750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6200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3000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4800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2750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（六）</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悬附着式交通标志</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18</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限高标志Φ</w:t>
                  </w:r>
                  <w:r>
                    <w:rPr>
                      <w:rFonts w:ascii="宋体" w:hAnsi="宋体" w:cs="宋体" w:hint="eastAsia"/>
                      <w:color w:val="000000"/>
                      <w:kern w:val="0"/>
                      <w:sz w:val="18"/>
                      <w:szCs w:val="18"/>
                      <w:lang/>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里程碑</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百米牌</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道口警示桩</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（七）</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热熔型涂料路面标线</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494"/>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热熔型标线</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15248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9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（八）</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突起路标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90"/>
              </w:trPr>
              <w:tc>
                <w:tcPr>
                  <w:tcW w:w="86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单向突起路标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3460</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按技术交底所示，以实际完成的有效设计量计算</w:t>
                  </w:r>
                </w:p>
              </w:tc>
            </w:tr>
            <w:tr w:rsidR="00093455">
              <w:trPr>
                <w:trHeight w:val="59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（九）</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轮廓标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9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栏式轮廓标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1868</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90"/>
              </w:trPr>
              <w:tc>
                <w:tcPr>
                  <w:tcW w:w="867"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柱式轮廓标</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0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防眩板</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块</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356</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71"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0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安全文明施工费</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3.00%</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DC5A19">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50291.37</w:t>
                  </w: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0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税金</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roofErr w:type="gramStart"/>
                  <w:r>
                    <w:rPr>
                      <w:rFonts w:ascii="宋体" w:hAnsi="宋体" w:cs="宋体" w:hint="eastAsia"/>
                      <w:color w:val="000000"/>
                      <w:kern w:val="0"/>
                      <w:sz w:val="18"/>
                      <w:szCs w:val="18"/>
                      <w:lang/>
                    </w:rPr>
                    <w:t>一</w:t>
                  </w:r>
                  <w:proofErr w:type="gramEnd"/>
                  <w:r>
                    <w:rPr>
                      <w:rFonts w:ascii="宋体" w:hAnsi="宋体" w:cs="宋体" w:hint="eastAsia"/>
                      <w:color w:val="000000"/>
                      <w:kern w:val="0"/>
                      <w:sz w:val="18"/>
                      <w:szCs w:val="18"/>
                      <w:lang/>
                    </w:rPr>
                    <w:t>+</w:t>
                  </w:r>
                  <w:r>
                    <w:rPr>
                      <w:rFonts w:ascii="宋体" w:hAnsi="宋体" w:cs="宋体" w:hint="eastAsia"/>
                      <w:color w:val="000000"/>
                      <w:kern w:val="0"/>
                      <w:sz w:val="18"/>
                      <w:szCs w:val="18"/>
                      <w:lang/>
                    </w:rPr>
                    <w:t>二）</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rPr>
                    <w:t xml:space="preserve"> </w:t>
                  </w:r>
                  <w:r>
                    <w:rPr>
                      <w:rFonts w:ascii="宋体" w:hAnsi="宋体" w:cs="宋体" w:hint="eastAsia"/>
                      <w:color w:val="000000"/>
                      <w:kern w:val="0"/>
                      <w:sz w:val="18"/>
                      <w:szCs w:val="18"/>
                      <w:u w:val="single"/>
                    </w:rPr>
                    <w:t xml:space="preserve">     </w:t>
                  </w:r>
                  <w:r>
                    <w:rPr>
                      <w:rFonts w:ascii="宋体" w:hAnsi="宋体" w:cs="宋体" w:hint="eastAsia"/>
                      <w:color w:val="000000"/>
                      <w:kern w:val="0"/>
                      <w:sz w:val="18"/>
                      <w:szCs w:val="18"/>
                    </w:rPr>
                    <w:t>%</w:t>
                  </w: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widowControl/>
                    <w:jc w:val="center"/>
                    <w:textAlignment w:val="center"/>
                    <w:rPr>
                      <w:rFonts w:ascii="宋体" w:hAnsi="宋体" w:cs="宋体"/>
                      <w:color w:val="000000"/>
                      <w:sz w:val="18"/>
                      <w:szCs w:val="18"/>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00"/>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四</w:t>
                  </w:r>
                </w:p>
              </w:tc>
              <w:tc>
                <w:tcPr>
                  <w:tcW w:w="2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合价（</w:t>
                  </w:r>
                  <w:proofErr w:type="gramStart"/>
                  <w:r>
                    <w:rPr>
                      <w:rFonts w:ascii="宋体" w:hAnsi="宋体" w:cs="宋体" w:hint="eastAsia"/>
                      <w:b/>
                      <w:color w:val="000000"/>
                      <w:kern w:val="0"/>
                      <w:sz w:val="20"/>
                      <w:szCs w:val="20"/>
                      <w:lang/>
                    </w:rPr>
                    <w:t>一</w:t>
                  </w:r>
                  <w:proofErr w:type="gramEnd"/>
                  <w:r>
                    <w:rPr>
                      <w:rFonts w:ascii="宋体" w:hAnsi="宋体" w:cs="宋体" w:hint="eastAsia"/>
                      <w:b/>
                      <w:color w:val="000000"/>
                      <w:kern w:val="0"/>
                      <w:sz w:val="20"/>
                      <w:szCs w:val="20"/>
                      <w:lang/>
                    </w:rPr>
                    <w:t>+</w:t>
                  </w:r>
                  <w:r>
                    <w:rPr>
                      <w:rFonts w:ascii="宋体" w:hAnsi="宋体" w:cs="宋体" w:hint="eastAsia"/>
                      <w:b/>
                      <w:color w:val="000000"/>
                      <w:kern w:val="0"/>
                      <w:sz w:val="20"/>
                      <w:szCs w:val="20"/>
                      <w:lang/>
                    </w:rPr>
                    <w:t>二</w:t>
                  </w:r>
                  <w:r>
                    <w:rPr>
                      <w:rFonts w:ascii="宋体" w:hAnsi="宋体" w:cs="宋体" w:hint="eastAsia"/>
                      <w:b/>
                      <w:color w:val="000000"/>
                      <w:kern w:val="0"/>
                      <w:sz w:val="20"/>
                      <w:szCs w:val="20"/>
                      <w:lang/>
                    </w:rPr>
                    <w:t>+</w:t>
                  </w:r>
                  <w:r>
                    <w:rPr>
                      <w:rFonts w:ascii="宋体" w:hAnsi="宋体" w:cs="宋体" w:hint="eastAsia"/>
                      <w:b/>
                      <w:color w:val="000000"/>
                      <w:kern w:val="0"/>
                      <w:sz w:val="20"/>
                      <w:szCs w:val="20"/>
                      <w:lang/>
                    </w:rPr>
                    <w:t>三）</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元</w:t>
                  </w: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c>
                <w:tcPr>
                  <w:tcW w:w="213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r>
            <w:tr w:rsidR="00093455">
              <w:trPr>
                <w:trHeight w:val="5216"/>
              </w:trPr>
              <w:tc>
                <w:tcPr>
                  <w:tcW w:w="1010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说明：</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）、《工程量清单》应与招标文件（如有）投标须知、合同条款、技术规范及图纸等文件结合起来查阅与理解。</w:t>
                  </w:r>
                  <w:r>
                    <w:rPr>
                      <w:rFonts w:ascii="宋体" w:hAnsi="宋体" w:cs="宋体" w:hint="eastAsia"/>
                      <w:color w:val="000000"/>
                      <w:kern w:val="0"/>
                      <w:sz w:val="20"/>
                      <w:szCs w:val="20"/>
                      <w:lang/>
                    </w:rPr>
                    <w:br/>
                    <w:t>(2)</w:t>
                  </w:r>
                  <w:r>
                    <w:rPr>
                      <w:rFonts w:ascii="宋体" w:hAnsi="宋体" w:cs="宋体" w:hint="eastAsia"/>
                      <w:color w:val="000000"/>
                      <w:kern w:val="0"/>
                      <w:sz w:val="20"/>
                      <w:szCs w:val="20"/>
                      <w:lang/>
                    </w:rPr>
                    <w:t>、《工程量清单》中所列工程数量是招标人统一确定某一数值的或设计的预计数量，仅作为投标的共同基础，不能作为最终结算与支付的依据。实际支付应按实际完成的工程量，由分包人按技术规范规定的计量方法，以招标人认可的尺寸、断面计量，按工程量清单的综合单价计算支付金额；</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、投标报价如无特别说明应包含了为实施和完成招标工程项目所需的劳务（除税金、安全文明施工费）、材料（</w:t>
                  </w:r>
                  <w:proofErr w:type="gramStart"/>
                  <w:r>
                    <w:rPr>
                      <w:rFonts w:ascii="宋体" w:hAnsi="宋体" w:cs="宋体" w:hint="eastAsia"/>
                      <w:color w:val="000000"/>
                      <w:kern w:val="0"/>
                      <w:sz w:val="20"/>
                      <w:szCs w:val="20"/>
                      <w:lang/>
                    </w:rPr>
                    <w:t>除甲供</w:t>
                  </w:r>
                  <w:proofErr w:type="gramEnd"/>
                  <w:r>
                    <w:rPr>
                      <w:rFonts w:ascii="宋体" w:hAnsi="宋体" w:cs="宋体" w:hint="eastAsia"/>
                      <w:color w:val="000000"/>
                      <w:kern w:val="0"/>
                      <w:sz w:val="20"/>
                      <w:szCs w:val="20"/>
                      <w:lang/>
                    </w:rPr>
                    <w:t>材料）、机械、质检（自检）、安装、</w:t>
                  </w:r>
                  <w:r>
                    <w:rPr>
                      <w:rFonts w:ascii="宋体" w:hAnsi="宋体" w:cs="宋体" w:hint="eastAsia"/>
                      <w:color w:val="000000"/>
                      <w:kern w:val="0"/>
                      <w:sz w:val="20"/>
                      <w:szCs w:val="20"/>
                      <w:lang/>
                    </w:rPr>
                    <w:t>缺陷修复、场内运输、管理、协调、利润等费用，以及合同明示或暗示的所有责任、义务和一般风险。</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、本工程实行综合单价，实际结算数量按分包人实际完成并经招标人和监理工程师验收合格的，并按约定的工程量计算规则计算的工程量进行计量，因分包人原因导致的返工工程数量不予计量。</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、《工程量清单》中本合同工程的每一个细目，都必须填入单价和总额价。为完成分包单项工程，工程量清单中未列明的工程细目，其费用视为已分摊在本清单报价的有关项目的单价中，不再另行计价。</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、对工作内容、材料提供和其他事项的一般说明或规定，</w:t>
                  </w:r>
                  <w:r>
                    <w:rPr>
                      <w:rFonts w:ascii="宋体" w:hAnsi="宋体" w:cs="宋体" w:hint="eastAsia"/>
                      <w:color w:val="000000"/>
                      <w:kern w:val="0"/>
                      <w:sz w:val="20"/>
                      <w:szCs w:val="20"/>
                      <w:lang/>
                    </w:rPr>
                    <w:t>未重复写入《工程量清单》内，在给工程量清单各细目进行报价前，应参阅招标文件中有关部分。</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、《工程量清单》中所列工程量的变动，丝毫不会降低或影响合同条款的效力，也</w:t>
                  </w:r>
                  <w:proofErr w:type="gramStart"/>
                  <w:r>
                    <w:rPr>
                      <w:rFonts w:ascii="宋体" w:hAnsi="宋体" w:cs="宋体" w:hint="eastAsia"/>
                      <w:color w:val="000000"/>
                      <w:kern w:val="0"/>
                      <w:sz w:val="20"/>
                      <w:szCs w:val="20"/>
                      <w:lang/>
                    </w:rPr>
                    <w:t>不</w:t>
                  </w:r>
                  <w:proofErr w:type="gramEnd"/>
                  <w:r>
                    <w:rPr>
                      <w:rFonts w:ascii="宋体" w:hAnsi="宋体" w:cs="宋体" w:hint="eastAsia"/>
                      <w:color w:val="000000"/>
                      <w:kern w:val="0"/>
                      <w:sz w:val="20"/>
                      <w:szCs w:val="20"/>
                      <w:lang/>
                    </w:rPr>
                    <w:t>免除分包人按规定的标准进行施工和修复缺陷的责任。</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、分包人对用于本合同工程中自行提供的各类装备的提供、运输、维护、拆卸、拼装等支付的费用，已包括在工</w:t>
                  </w:r>
                  <w:r>
                    <w:rPr>
                      <w:rFonts w:ascii="宋体" w:hAnsi="宋体" w:cs="宋体" w:hint="eastAsia"/>
                      <w:color w:val="000000"/>
                      <w:kern w:val="0"/>
                      <w:sz w:val="20"/>
                      <w:szCs w:val="20"/>
                      <w:lang/>
                    </w:rPr>
                    <w:lastRenderedPageBreak/>
                    <w:t>程量清单的单价与</w:t>
                  </w:r>
                  <w:proofErr w:type="gramStart"/>
                  <w:r>
                    <w:rPr>
                      <w:rFonts w:ascii="宋体" w:hAnsi="宋体" w:cs="宋体" w:hint="eastAsia"/>
                      <w:color w:val="000000"/>
                      <w:kern w:val="0"/>
                      <w:sz w:val="20"/>
                      <w:szCs w:val="20"/>
                      <w:lang/>
                    </w:rPr>
                    <w:t>总额价</w:t>
                  </w:r>
                  <w:proofErr w:type="gramEnd"/>
                  <w:r>
                    <w:rPr>
                      <w:rFonts w:ascii="宋体" w:hAnsi="宋体" w:cs="宋体" w:hint="eastAsia"/>
                      <w:color w:val="000000"/>
                      <w:kern w:val="0"/>
                      <w:sz w:val="20"/>
                      <w:szCs w:val="20"/>
                      <w:lang/>
                    </w:rPr>
                    <w:t>中。</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、图纸中所列的工程数量表及数量</w:t>
                  </w:r>
                  <w:proofErr w:type="gramStart"/>
                  <w:r>
                    <w:rPr>
                      <w:rFonts w:ascii="宋体" w:hAnsi="宋体" w:cs="宋体" w:hint="eastAsia"/>
                      <w:color w:val="000000"/>
                      <w:kern w:val="0"/>
                      <w:sz w:val="20"/>
                      <w:szCs w:val="20"/>
                      <w:lang/>
                    </w:rPr>
                    <w:t>汇总表仅是</w:t>
                  </w:r>
                  <w:proofErr w:type="gramEnd"/>
                  <w:r>
                    <w:rPr>
                      <w:rFonts w:ascii="宋体" w:hAnsi="宋体" w:cs="宋体" w:hint="eastAsia"/>
                      <w:color w:val="000000"/>
                      <w:kern w:val="0"/>
                      <w:sz w:val="20"/>
                      <w:szCs w:val="20"/>
                      <w:lang/>
                    </w:rPr>
                    <w:t>提供资料，不是《工程量清单》的外延。当图纸与《工程量清单》所列数量不一致时，以《工程量清单》所列数量作为报价的依据。</w:t>
                  </w:r>
                  <w:r>
                    <w:rPr>
                      <w:rFonts w:ascii="宋体" w:hAnsi="宋体" w:cs="宋体" w:hint="eastAsia"/>
                      <w:color w:val="000000"/>
                      <w:kern w:val="0"/>
                      <w:sz w:val="20"/>
                      <w:szCs w:val="20"/>
                      <w:lang/>
                    </w:rPr>
                    <w:br/>
                    <w:t>(10)</w:t>
                  </w:r>
                  <w:r>
                    <w:rPr>
                      <w:rFonts w:ascii="宋体" w:hAnsi="宋体" w:cs="宋体" w:hint="eastAsia"/>
                      <w:color w:val="000000"/>
                      <w:kern w:val="0"/>
                      <w:sz w:val="20"/>
                      <w:szCs w:val="20"/>
                      <w:lang/>
                    </w:rPr>
                    <w:t>、《工程量清单》中除以总额报价的以外，其余</w:t>
                  </w:r>
                  <w:proofErr w:type="gramStart"/>
                  <w:r>
                    <w:rPr>
                      <w:rFonts w:ascii="宋体" w:hAnsi="宋体" w:cs="宋体" w:hint="eastAsia"/>
                      <w:color w:val="000000"/>
                      <w:kern w:val="0"/>
                      <w:sz w:val="20"/>
                      <w:szCs w:val="20"/>
                      <w:lang/>
                    </w:rPr>
                    <w:t>无数量</w:t>
                  </w:r>
                  <w:proofErr w:type="gramEnd"/>
                  <w:r>
                    <w:rPr>
                      <w:rFonts w:ascii="宋体" w:hAnsi="宋体" w:cs="宋体" w:hint="eastAsia"/>
                      <w:color w:val="000000"/>
                      <w:kern w:val="0"/>
                      <w:sz w:val="20"/>
                      <w:szCs w:val="20"/>
                      <w:lang/>
                    </w:rPr>
                    <w:t>的细目，乙方不能填写单价。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11</w:t>
                  </w:r>
                  <w:r>
                    <w:rPr>
                      <w:rFonts w:ascii="宋体" w:hAnsi="宋体" w:cs="宋体" w:hint="eastAsia"/>
                      <w:color w:val="000000"/>
                      <w:kern w:val="0"/>
                      <w:sz w:val="20"/>
                      <w:szCs w:val="20"/>
                      <w:lang/>
                    </w:rPr>
                    <w:t>）、投标单价除注明的工作内容外，还包括分包人临时住房、生活食宿、上下交通、临水临电接引、施工准备（包括施工现场清理）、技术资料费、施工便道维护费、成品保护、完工清场、文明施工、配合迎接检查及场地打扫、</w:t>
                  </w:r>
                  <w:proofErr w:type="gramStart"/>
                  <w:r>
                    <w:rPr>
                      <w:rFonts w:ascii="宋体" w:hAnsi="宋体" w:cs="宋体" w:hint="eastAsia"/>
                      <w:color w:val="000000"/>
                      <w:kern w:val="0"/>
                      <w:sz w:val="20"/>
                      <w:szCs w:val="20"/>
                      <w:lang/>
                    </w:rPr>
                    <w:t>甲供材料</w:t>
                  </w:r>
                  <w:proofErr w:type="gramEnd"/>
                  <w:r>
                    <w:rPr>
                      <w:rFonts w:ascii="宋体" w:hAnsi="宋体" w:cs="宋体" w:hint="eastAsia"/>
                      <w:color w:val="000000"/>
                      <w:kern w:val="0"/>
                      <w:sz w:val="20"/>
                      <w:szCs w:val="20"/>
                      <w:lang/>
                    </w:rPr>
                    <w:t>的现场卸料、存放、看管、场内倒运等费用。本次招标采用中标合同单价一次包死形式，按实际完成的合格工程数量结算。乙方应充分考虑招标文件的各项要求和本工程的实际情况，根据自身实力，充分考虑市场变化的风险，自主报价、风险</w:t>
                  </w:r>
                  <w:r>
                    <w:rPr>
                      <w:rFonts w:ascii="宋体" w:hAnsi="宋体" w:cs="宋体" w:hint="eastAsia"/>
                      <w:color w:val="000000"/>
                      <w:kern w:val="0"/>
                      <w:sz w:val="20"/>
                      <w:szCs w:val="20"/>
                      <w:lang/>
                    </w:rPr>
                    <w:t>自担。</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12</w:t>
                  </w:r>
                  <w:r>
                    <w:rPr>
                      <w:rFonts w:ascii="宋体" w:hAnsi="宋体" w:cs="宋体" w:hint="eastAsia"/>
                      <w:color w:val="000000"/>
                      <w:kern w:val="0"/>
                      <w:sz w:val="20"/>
                      <w:szCs w:val="20"/>
                      <w:lang/>
                    </w:rPr>
                    <w:t>）、乙方应对因恶劣的气候、不明地质条件、当地人为环境、业主原因等因素造成费用增加进行了充分考虑，确认这些属于商业风险，已包含在投标单价中。同时将施工现场文明施工、安全防护、职业健康、缺陷修复等合同中明示或暗示的所有责任和风险（包括物价及工费上涨、居民阻工、环保措施等）所发生的费用予以考虑并包含在投标报价单价中。因不可抗力、征地拆迁以及检查、检测、气候、地方环境等原因造成分包人人员、机具设备的闲置，视为施工调整准备，</w:t>
                  </w:r>
                  <w:proofErr w:type="gramStart"/>
                  <w:r>
                    <w:rPr>
                      <w:rFonts w:ascii="宋体" w:hAnsi="宋体" w:cs="宋体" w:hint="eastAsia"/>
                      <w:color w:val="000000"/>
                      <w:kern w:val="0"/>
                      <w:sz w:val="20"/>
                      <w:szCs w:val="20"/>
                      <w:lang/>
                    </w:rPr>
                    <w:t>不</w:t>
                  </w:r>
                  <w:proofErr w:type="gramEnd"/>
                  <w:r>
                    <w:rPr>
                      <w:rFonts w:ascii="宋体" w:hAnsi="宋体" w:cs="宋体" w:hint="eastAsia"/>
                      <w:color w:val="000000"/>
                      <w:kern w:val="0"/>
                      <w:sz w:val="20"/>
                      <w:szCs w:val="20"/>
                      <w:lang/>
                    </w:rPr>
                    <w:t>另行计价。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13</w:t>
                  </w:r>
                  <w:r>
                    <w:rPr>
                      <w:rFonts w:ascii="宋体" w:hAnsi="宋体" w:cs="宋体" w:hint="eastAsia"/>
                      <w:color w:val="000000"/>
                      <w:kern w:val="0"/>
                      <w:sz w:val="20"/>
                      <w:szCs w:val="20"/>
                      <w:lang/>
                    </w:rPr>
                    <w:t>）、项目部提供现场临时用电接引条件，施工用电提供至一级配电箱</w:t>
                  </w:r>
                  <w:r>
                    <w:rPr>
                      <w:rFonts w:ascii="宋体" w:hAnsi="宋体" w:cs="宋体" w:hint="eastAsia"/>
                      <w:color w:val="000000"/>
                      <w:kern w:val="0"/>
                      <w:sz w:val="20"/>
                      <w:szCs w:val="20"/>
                      <w:lang/>
                    </w:rPr>
                    <w:t>，之后的用电设施及费用由分包人承担，投标单价均包含电费，若由招标人提供的，按实际使用量（含电损）和当地单价据实扣除；招标人提供施工用水接口条件，由分包人自行取水，投标单价包含施工用水费。</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14</w:t>
                  </w:r>
                  <w:r>
                    <w:rPr>
                      <w:rFonts w:ascii="宋体" w:hAnsi="宋体" w:cs="宋体" w:hint="eastAsia"/>
                      <w:color w:val="000000"/>
                      <w:kern w:val="0"/>
                      <w:sz w:val="20"/>
                      <w:szCs w:val="20"/>
                      <w:lang/>
                    </w:rPr>
                    <w:t>）、单价明确由招标人提供材料的，招标人按约定的损耗系数限额供应，超出损耗系数外的超耗量由招标人在结算中按约定单价扣除相应费用。</w:t>
                  </w:r>
                </w:p>
              </w:tc>
            </w:tr>
          </w:tbl>
          <w:p w:rsidR="00093455" w:rsidRDefault="00093455">
            <w:pPr>
              <w:widowControl/>
              <w:jc w:val="center"/>
              <w:textAlignment w:val="center"/>
              <w:rPr>
                <w:rFonts w:ascii="宋体" w:hAnsi="宋体" w:cs="宋体"/>
                <w:b/>
                <w:color w:val="000000"/>
                <w:kern w:val="0"/>
                <w:sz w:val="32"/>
                <w:szCs w:val="32"/>
              </w:rPr>
            </w:pPr>
          </w:p>
          <w:tbl>
            <w:tblPr>
              <w:tblStyle w:val="a7"/>
              <w:tblW w:w="891" w:type="dxa"/>
              <w:tblLayout w:type="fixed"/>
              <w:tblLook w:val="04A0"/>
            </w:tblPr>
            <w:tblGrid>
              <w:gridCol w:w="891"/>
            </w:tblGrid>
            <w:tr w:rsidR="00093455">
              <w:trPr>
                <w:trHeight w:val="354"/>
              </w:trPr>
              <w:tc>
                <w:tcPr>
                  <w:tcW w:w="891" w:type="dxa"/>
                </w:tcPr>
                <w:p w:rsidR="00093455" w:rsidRDefault="00093455">
                  <w:pPr>
                    <w:widowControl/>
                    <w:jc w:val="center"/>
                    <w:textAlignment w:val="center"/>
                    <w:rPr>
                      <w:rFonts w:ascii="宋体" w:hAnsi="宋体" w:cs="宋体"/>
                      <w:b/>
                      <w:color w:val="000000"/>
                      <w:kern w:val="0"/>
                      <w:sz w:val="32"/>
                      <w:szCs w:val="32"/>
                    </w:rPr>
                  </w:pPr>
                </w:p>
              </w:tc>
            </w:tr>
            <w:tr w:rsidR="00093455">
              <w:trPr>
                <w:trHeight w:val="354"/>
              </w:trPr>
              <w:tc>
                <w:tcPr>
                  <w:tcW w:w="891" w:type="dxa"/>
                </w:tcPr>
                <w:p w:rsidR="00093455" w:rsidRDefault="00093455">
                  <w:pPr>
                    <w:widowControl/>
                    <w:jc w:val="center"/>
                    <w:textAlignment w:val="center"/>
                    <w:rPr>
                      <w:rFonts w:ascii="宋体" w:hAnsi="宋体" w:cs="宋体"/>
                      <w:b/>
                      <w:color w:val="000000"/>
                      <w:kern w:val="0"/>
                      <w:sz w:val="32"/>
                      <w:szCs w:val="32"/>
                    </w:rPr>
                  </w:pPr>
                </w:p>
              </w:tc>
            </w:tr>
          </w:tbl>
          <w:p w:rsidR="00093455" w:rsidRDefault="00093455">
            <w:pPr>
              <w:widowControl/>
              <w:jc w:val="center"/>
              <w:textAlignment w:val="center"/>
              <w:rPr>
                <w:rFonts w:ascii="宋体" w:hAnsi="宋体" w:cs="宋体"/>
                <w:b/>
                <w:color w:val="000000"/>
                <w:kern w:val="0"/>
                <w:sz w:val="32"/>
                <w:szCs w:val="32"/>
              </w:rPr>
            </w:pPr>
          </w:p>
          <w:p w:rsidR="00093455" w:rsidRDefault="00093455">
            <w:pPr>
              <w:widowControl/>
              <w:jc w:val="center"/>
              <w:textAlignment w:val="center"/>
              <w:rPr>
                <w:rFonts w:ascii="宋体" w:hAnsi="宋体" w:cs="宋体"/>
                <w:b/>
                <w:color w:val="000000"/>
                <w:kern w:val="0"/>
                <w:sz w:val="32"/>
                <w:szCs w:val="32"/>
              </w:rPr>
            </w:pPr>
          </w:p>
          <w:p w:rsidR="00093455" w:rsidRDefault="00093455">
            <w:pPr>
              <w:widowControl/>
              <w:jc w:val="center"/>
              <w:textAlignment w:val="center"/>
              <w:rPr>
                <w:rFonts w:ascii="宋体" w:hAnsi="宋体" w:cs="宋体"/>
                <w:b/>
                <w:color w:val="000000"/>
                <w:kern w:val="0"/>
                <w:sz w:val="32"/>
                <w:szCs w:val="32"/>
              </w:rPr>
            </w:pPr>
          </w:p>
          <w:p w:rsidR="00093455" w:rsidRDefault="00093455">
            <w:pPr>
              <w:widowControl/>
              <w:jc w:val="center"/>
              <w:textAlignment w:val="center"/>
              <w:rPr>
                <w:rFonts w:ascii="宋体" w:hAnsi="宋体" w:cs="宋体"/>
                <w:b/>
                <w:color w:val="000000"/>
                <w:kern w:val="0"/>
                <w:sz w:val="32"/>
                <w:szCs w:val="32"/>
              </w:rPr>
            </w:pPr>
          </w:p>
        </w:tc>
      </w:tr>
    </w:tbl>
    <w:p w:rsidR="00093455" w:rsidRDefault="00093455">
      <w:pPr>
        <w:widowControl/>
        <w:jc w:val="left"/>
        <w:textAlignment w:val="center"/>
        <w:rPr>
          <w:rFonts w:ascii="仿宋_GB2312" w:eastAsia="仿宋_GB2312" w:hAnsi="仿宋_GB2312" w:cs="仿宋_GB2312"/>
          <w:sz w:val="28"/>
          <w:szCs w:val="32"/>
        </w:rPr>
      </w:pPr>
    </w:p>
    <w:p w:rsidR="00093455" w:rsidRDefault="00093455">
      <w:pPr>
        <w:widowControl/>
        <w:jc w:val="left"/>
        <w:textAlignment w:val="center"/>
        <w:rPr>
          <w:rFonts w:ascii="仿宋_GB2312" w:eastAsia="仿宋_GB2312" w:hAnsi="仿宋_GB2312" w:cs="仿宋_GB2312"/>
          <w:sz w:val="28"/>
          <w:szCs w:val="32"/>
        </w:rPr>
      </w:pPr>
    </w:p>
    <w:p w:rsidR="00093455" w:rsidRDefault="00093455">
      <w:pPr>
        <w:widowControl/>
        <w:jc w:val="left"/>
        <w:textAlignment w:val="center"/>
        <w:rPr>
          <w:rFonts w:ascii="仿宋_GB2312" w:eastAsia="仿宋_GB2312" w:hAnsi="仿宋_GB2312" w:cs="仿宋_GB2312"/>
          <w:sz w:val="28"/>
          <w:szCs w:val="32"/>
        </w:rPr>
      </w:pPr>
    </w:p>
    <w:p w:rsidR="00093455" w:rsidRDefault="00093455">
      <w:pPr>
        <w:widowControl/>
        <w:jc w:val="left"/>
        <w:textAlignment w:val="center"/>
        <w:rPr>
          <w:rFonts w:ascii="仿宋_GB2312" w:eastAsia="仿宋_GB2312" w:hAnsi="仿宋_GB2312" w:cs="仿宋_GB2312"/>
          <w:sz w:val="28"/>
          <w:szCs w:val="32"/>
        </w:rPr>
      </w:pPr>
    </w:p>
    <w:p w:rsidR="00093455" w:rsidRDefault="00EA757C">
      <w:pPr>
        <w:widowControl/>
        <w:jc w:val="left"/>
        <w:textAlignment w:val="center"/>
        <w:rPr>
          <w:rFonts w:ascii="仿宋_GB2312" w:eastAsia="仿宋_GB2312" w:hAnsi="仿宋_GB2312" w:cs="仿宋_GB2312"/>
          <w:sz w:val="28"/>
          <w:szCs w:val="32"/>
        </w:rPr>
      </w:pPr>
      <w:r>
        <w:rPr>
          <w:rFonts w:ascii="仿宋_GB2312" w:eastAsia="仿宋_GB2312" w:hAnsi="仿宋_GB2312" w:cs="仿宋_GB2312" w:hint="eastAsia"/>
          <w:sz w:val="28"/>
          <w:szCs w:val="32"/>
        </w:rPr>
        <w:t>附件五</w:t>
      </w:r>
    </w:p>
    <w:tbl>
      <w:tblPr>
        <w:tblW w:w="9640" w:type="dxa"/>
        <w:jc w:val="center"/>
        <w:tblInd w:w="-392" w:type="dxa"/>
        <w:tblLayout w:type="fixed"/>
        <w:tblCellMar>
          <w:left w:w="0" w:type="dxa"/>
          <w:right w:w="0" w:type="dxa"/>
        </w:tblCellMar>
        <w:tblLook w:val="04A0"/>
      </w:tblPr>
      <w:tblGrid>
        <w:gridCol w:w="9640"/>
      </w:tblGrid>
      <w:tr w:rsidR="00093455">
        <w:trPr>
          <w:trHeight w:val="770"/>
          <w:jc w:val="center"/>
        </w:trPr>
        <w:tc>
          <w:tcPr>
            <w:tcW w:w="9640" w:type="dxa"/>
            <w:tcBorders>
              <w:top w:val="nil"/>
              <w:left w:val="nil"/>
              <w:bottom w:val="nil"/>
              <w:right w:val="nil"/>
            </w:tcBorders>
            <w:noWrap/>
            <w:tcMar>
              <w:top w:w="15" w:type="dxa"/>
              <w:left w:w="15" w:type="dxa"/>
              <w:right w:w="15" w:type="dxa"/>
            </w:tcMar>
            <w:vAlign w:val="center"/>
          </w:tcPr>
          <w:p w:rsidR="00093455" w:rsidRDefault="00EA757C">
            <w:pPr>
              <w:widowControl/>
              <w:jc w:val="center"/>
              <w:textAlignment w:val="center"/>
              <w:rPr>
                <w:rFonts w:ascii="宋体" w:hAnsi="宋体" w:cs="宋体"/>
                <w:b/>
                <w:color w:val="000000"/>
                <w:kern w:val="0"/>
                <w:sz w:val="32"/>
                <w:szCs w:val="32"/>
              </w:rPr>
            </w:pPr>
            <w:r>
              <w:rPr>
                <w:rFonts w:ascii="宋体" w:hAnsi="宋体" w:cs="宋体" w:hint="eastAsia"/>
                <w:b/>
                <w:color w:val="000000"/>
                <w:kern w:val="0"/>
                <w:sz w:val="32"/>
                <w:szCs w:val="32"/>
              </w:rPr>
              <w:t>安徽省北沿江公路宿松段专业承包（交安工程）</w:t>
            </w:r>
            <w:r>
              <w:rPr>
                <w:rFonts w:ascii="宋体" w:hAnsi="宋体" w:cs="宋体" w:hint="eastAsia"/>
                <w:b/>
                <w:color w:val="000000"/>
                <w:kern w:val="0"/>
                <w:sz w:val="32"/>
                <w:szCs w:val="32"/>
              </w:rPr>
              <w:br/>
            </w:r>
            <w:r>
              <w:rPr>
                <w:rFonts w:ascii="宋体" w:hAnsi="宋体" w:cs="宋体" w:hint="eastAsia"/>
                <w:b/>
                <w:color w:val="000000"/>
                <w:kern w:val="0"/>
                <w:sz w:val="32"/>
                <w:szCs w:val="32"/>
              </w:rPr>
              <w:t>劳务分包清单最高限价</w:t>
            </w:r>
          </w:p>
          <w:tbl>
            <w:tblPr>
              <w:tblW w:w="9620" w:type="dxa"/>
              <w:tblLayout w:type="fixed"/>
              <w:tblCellMar>
                <w:left w:w="0" w:type="dxa"/>
                <w:right w:w="0" w:type="dxa"/>
              </w:tblCellMar>
              <w:tblLook w:val="04A0"/>
            </w:tblPr>
            <w:tblGrid>
              <w:gridCol w:w="826"/>
              <w:gridCol w:w="2477"/>
              <w:gridCol w:w="768"/>
              <w:gridCol w:w="1190"/>
              <w:gridCol w:w="1018"/>
              <w:gridCol w:w="2035"/>
              <w:gridCol w:w="1306"/>
            </w:tblGrid>
            <w:tr w:rsidR="00093455">
              <w:trPr>
                <w:trHeight w:val="317"/>
              </w:trPr>
              <w:tc>
                <w:tcPr>
                  <w:tcW w:w="82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序号</w:t>
                  </w:r>
                </w:p>
              </w:tc>
              <w:tc>
                <w:tcPr>
                  <w:tcW w:w="247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作业项目名称</w:t>
                  </w:r>
                </w:p>
              </w:tc>
              <w:tc>
                <w:tcPr>
                  <w:tcW w:w="76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计量</w:t>
                  </w:r>
                  <w:r>
                    <w:rPr>
                      <w:rFonts w:ascii="宋体" w:hAnsi="宋体" w:cs="宋体" w:hint="eastAsia"/>
                      <w:color w:val="000000"/>
                      <w:kern w:val="0"/>
                      <w:sz w:val="20"/>
                      <w:szCs w:val="20"/>
                      <w:lang/>
                    </w:rPr>
                    <w:br/>
                  </w:r>
                  <w:r>
                    <w:rPr>
                      <w:rFonts w:ascii="宋体" w:hAnsi="宋体" w:cs="宋体" w:hint="eastAsia"/>
                      <w:color w:val="000000"/>
                      <w:kern w:val="0"/>
                      <w:sz w:val="20"/>
                      <w:szCs w:val="20"/>
                      <w:lang/>
                    </w:rPr>
                    <w:t>单位</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估算数量</w:t>
                  </w:r>
                </w:p>
              </w:tc>
              <w:tc>
                <w:tcPr>
                  <w:tcW w:w="1018"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单价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（元）</w:t>
                  </w:r>
                </w:p>
              </w:tc>
              <w:tc>
                <w:tcPr>
                  <w:tcW w:w="203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合价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（元）</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rPr>
                    <w:t>工程数量计量规则</w:t>
                  </w:r>
                </w:p>
              </w:tc>
            </w:tr>
            <w:tr w:rsidR="00093455">
              <w:trPr>
                <w:trHeight w:val="317"/>
              </w:trPr>
              <w:tc>
                <w:tcPr>
                  <w:tcW w:w="82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247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76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018"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2035"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20"/>
                      <w:szCs w:val="20"/>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一</w:t>
                  </w:r>
                  <w:proofErr w:type="gramEnd"/>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交安工程</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1760025.92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（一）</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单面波形梁钢护栏</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Gr-A-4E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15123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30.20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456714.30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按技术交底所示，以实际完成的有效设计量计算</w:t>
                  </w: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Gr-A-2E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36.24</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773.71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Gr-AM-4E</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26681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33.09</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882832.53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波形梁钢护栏起、终端头</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AT1-2</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747.75</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15702.68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AT2</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708.69</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15591.11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BT-2</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651.00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21483.10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CT</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处</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1021.83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22480.21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943"/>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刺</w:t>
                  </w:r>
                  <w:proofErr w:type="gramEnd"/>
                  <w:r>
                    <w:rPr>
                      <w:rFonts w:ascii="宋体" w:hAnsi="宋体" w:cs="宋体" w:hint="eastAsia"/>
                      <w:color w:val="000000"/>
                      <w:kern w:val="0"/>
                      <w:sz w:val="18"/>
                      <w:szCs w:val="18"/>
                      <w:lang/>
                    </w:rPr>
                    <w:t>钢丝隔离棚</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28676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94582.61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823"/>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电焊网隔离栅</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503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6.62</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3326.29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（三）</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单柱式交通标志</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r>
                    <w:rPr>
                      <w:rFonts w:ascii="宋体" w:hAnsi="宋体" w:cs="宋体" w:hint="eastAsia"/>
                      <w:color w:val="000000"/>
                      <w:kern w:val="0"/>
                      <w:sz w:val="18"/>
                      <w:szCs w:val="18"/>
                      <w:lang/>
                    </w:rPr>
                    <w:t>1300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296.69</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11274.27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Φ</w:t>
                  </w:r>
                  <w:r>
                    <w:rPr>
                      <w:rFonts w:ascii="宋体" w:hAnsi="宋体" w:cs="宋体" w:hint="eastAsia"/>
                      <w:color w:val="000000"/>
                      <w:kern w:val="0"/>
                      <w:sz w:val="18"/>
                      <w:szCs w:val="18"/>
                      <w:lang/>
                    </w:rPr>
                    <w:t>1200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247.22</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988.87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515"/>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八角形</w:t>
                  </w:r>
                  <w:r>
                    <w:rPr>
                      <w:rFonts w:ascii="宋体" w:hAnsi="宋体" w:cs="宋体" w:hint="eastAsia"/>
                      <w:color w:val="000000"/>
                      <w:kern w:val="0"/>
                      <w:sz w:val="18"/>
                      <w:szCs w:val="18"/>
                      <w:lang/>
                    </w:rPr>
                    <w:t>800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222.48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8231.72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（四</w:t>
                  </w:r>
                  <w:r>
                    <w:rPr>
                      <w:rFonts w:ascii="宋体" w:hAnsi="宋体" w:cs="宋体" w:hint="eastAsia"/>
                      <w:color w:val="000000"/>
                      <w:kern w:val="0"/>
                      <w:sz w:val="18"/>
                      <w:szCs w:val="18"/>
                      <w:lang/>
                    </w:rPr>
                    <w:t xml:space="preserve"> </w:t>
                  </w:r>
                  <w:r>
                    <w:rPr>
                      <w:rFonts w:ascii="宋体" w:hAnsi="宋体" w:cs="宋体" w:hint="eastAsia"/>
                      <w:color w:val="000000"/>
                      <w:kern w:val="0"/>
                      <w:sz w:val="18"/>
                      <w:szCs w:val="18"/>
                      <w:lang/>
                    </w:rPr>
                    <w:t>）</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双柱式交通标志</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3250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3750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4285.08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25710.50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w:t>
                  </w:r>
                  <w:r>
                    <w:rPr>
                      <w:rFonts w:ascii="宋体" w:hAnsi="宋体" w:cs="宋体" w:hint="eastAsia"/>
                      <w:color w:val="000000"/>
                      <w:kern w:val="0"/>
                      <w:sz w:val="18"/>
                      <w:szCs w:val="18"/>
                      <w:lang/>
                    </w:rPr>
                    <w:lastRenderedPageBreak/>
                    <w:t>的有效设计量计算</w:t>
                  </w: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14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3750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4412.82</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8825.63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（五）</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单悬臂式交通标志</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2750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4779.41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9558.82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6200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3000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5768.38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11536.77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17</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4800</w:t>
                  </w:r>
                  <w:r>
                    <w:rPr>
                      <w:rFonts w:ascii="宋体" w:hAnsi="宋体" w:cs="宋体" w:hint="eastAsia"/>
                      <w:color w:val="000000"/>
                      <w:kern w:val="0"/>
                      <w:sz w:val="18"/>
                      <w:szCs w:val="18"/>
                      <w:lang/>
                    </w:rPr>
                    <w:t>×</w:t>
                  </w:r>
                  <w:r>
                    <w:rPr>
                      <w:rFonts w:ascii="宋体" w:hAnsi="宋体" w:cs="宋体" w:hint="eastAsia"/>
                      <w:color w:val="000000"/>
                      <w:kern w:val="0"/>
                      <w:sz w:val="18"/>
                      <w:szCs w:val="18"/>
                      <w:lang/>
                    </w:rPr>
                    <w:t>2750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4779.41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14338.24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（六）</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悬附着式交通标志</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限高标志Φ</w:t>
                  </w:r>
                  <w:r>
                    <w:rPr>
                      <w:rFonts w:ascii="宋体" w:hAnsi="宋体" w:cs="宋体" w:hint="eastAsia"/>
                      <w:color w:val="000000"/>
                      <w:kern w:val="0"/>
                      <w:sz w:val="18"/>
                      <w:szCs w:val="18"/>
                      <w:lang/>
                    </w:rPr>
                    <w:t>800</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100.32</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3438.00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19</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里程碑</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16.15</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403.76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百米牌</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208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2.47</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513.45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21</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道口警示桩</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13.13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4044.12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（七）</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热熔型涂料路面标线</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638"/>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22</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热熔型标线</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m2</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15248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7.33</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111718.48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6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（八）</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突起路标</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6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23</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单向突起路标</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3460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2.99</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10358.19 </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按技术交底所示，以实际完成的有效设计量计算</w:t>
                  </w:r>
                </w:p>
              </w:tc>
            </w:tr>
            <w:tr w:rsidR="00093455">
              <w:trPr>
                <w:trHeight w:val="76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（九）</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轮廓标</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6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24</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栏式轮廓标</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1868</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3.41</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6377.10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62"/>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25</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柱式轮廓标</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rPr>
                    <w:t>个</w:t>
                  </w:r>
                  <w:proofErr w:type="gramEnd"/>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455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16.28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7408.09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74"/>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26</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防眩板</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块</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356</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33.18</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11813.38 </w:t>
                  </w:r>
                </w:p>
              </w:tc>
              <w:tc>
                <w:tcPr>
                  <w:tcW w:w="1306"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74"/>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二</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安全文明施工费</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50291.37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74"/>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lastRenderedPageBreak/>
                    <w:t>三</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税金</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roofErr w:type="gramStart"/>
                  <w:r>
                    <w:rPr>
                      <w:rFonts w:ascii="宋体" w:hAnsi="宋体" w:cs="宋体" w:hint="eastAsia"/>
                      <w:color w:val="000000"/>
                      <w:kern w:val="0"/>
                      <w:sz w:val="18"/>
                      <w:szCs w:val="18"/>
                      <w:lang/>
                    </w:rPr>
                    <w:t>一</w:t>
                  </w:r>
                  <w:proofErr w:type="gramEnd"/>
                  <w:r>
                    <w:rPr>
                      <w:rFonts w:ascii="宋体" w:hAnsi="宋体" w:cs="宋体" w:hint="eastAsia"/>
                      <w:color w:val="000000"/>
                      <w:kern w:val="0"/>
                      <w:sz w:val="18"/>
                      <w:szCs w:val="18"/>
                      <w:lang/>
                    </w:rPr>
                    <w:t>+</w:t>
                  </w:r>
                  <w:r>
                    <w:rPr>
                      <w:rFonts w:ascii="宋体" w:hAnsi="宋体" w:cs="宋体" w:hint="eastAsia"/>
                      <w:color w:val="000000"/>
                      <w:kern w:val="0"/>
                      <w:sz w:val="18"/>
                      <w:szCs w:val="18"/>
                      <w:lang/>
                    </w:rPr>
                    <w:t>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3.00%</w:t>
                  </w: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 xml:space="preserve">54309.52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color w:val="000000"/>
                      <w:sz w:val="18"/>
                      <w:szCs w:val="18"/>
                    </w:rPr>
                  </w:pPr>
                </w:p>
              </w:tc>
            </w:tr>
            <w:tr w:rsidR="00093455">
              <w:trPr>
                <w:trHeight w:val="774"/>
              </w:trPr>
              <w:tc>
                <w:tcPr>
                  <w:tcW w:w="82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四</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税前造价</w:t>
                  </w:r>
                </w:p>
              </w:tc>
              <w:tc>
                <w:tcPr>
                  <w:tcW w:w="76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元</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rPr>
                    <w:t>（</w:t>
                  </w:r>
                  <w:proofErr w:type="gramStart"/>
                  <w:r>
                    <w:rPr>
                      <w:rFonts w:ascii="宋体" w:hAnsi="宋体" w:cs="宋体" w:hint="eastAsia"/>
                      <w:color w:val="000000"/>
                      <w:kern w:val="0"/>
                      <w:sz w:val="18"/>
                      <w:szCs w:val="18"/>
                      <w:lang/>
                    </w:rPr>
                    <w:t>一</w:t>
                  </w:r>
                  <w:proofErr w:type="gramEnd"/>
                  <w:r>
                    <w:rPr>
                      <w:rFonts w:ascii="宋体" w:hAnsi="宋体" w:cs="宋体" w:hint="eastAsia"/>
                      <w:color w:val="000000"/>
                      <w:kern w:val="0"/>
                      <w:sz w:val="18"/>
                      <w:szCs w:val="18"/>
                      <w:lang/>
                    </w:rPr>
                    <w:t>+</w:t>
                  </w:r>
                  <w:r>
                    <w:rPr>
                      <w:rFonts w:ascii="宋体" w:hAnsi="宋体" w:cs="宋体" w:hint="eastAsia"/>
                      <w:color w:val="000000"/>
                      <w:kern w:val="0"/>
                      <w:sz w:val="18"/>
                      <w:szCs w:val="18"/>
                      <w:lang/>
                    </w:rPr>
                    <w:t>二）</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c>
                <w:tcPr>
                  <w:tcW w:w="20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center"/>
                    <w:textAlignment w:val="center"/>
                    <w:rPr>
                      <w:rFonts w:ascii="宋体" w:hAnsi="宋体" w:cs="宋体"/>
                      <w:b/>
                      <w:color w:val="000000"/>
                      <w:sz w:val="20"/>
                      <w:szCs w:val="20"/>
                    </w:rPr>
                  </w:pPr>
                  <w:r>
                    <w:rPr>
                      <w:rFonts w:ascii="宋体" w:hAnsi="宋体" w:cs="宋体" w:hint="eastAsia"/>
                      <w:b/>
                      <w:color w:val="000000"/>
                      <w:kern w:val="0"/>
                      <w:sz w:val="20"/>
                      <w:szCs w:val="20"/>
                      <w:lang/>
                    </w:rPr>
                    <w:t xml:space="preserve">1810317 </w:t>
                  </w:r>
                </w:p>
              </w:tc>
              <w:tc>
                <w:tcPr>
                  <w:tcW w:w="130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093455">
                  <w:pPr>
                    <w:jc w:val="center"/>
                    <w:rPr>
                      <w:rFonts w:ascii="宋体" w:hAnsi="宋体" w:cs="宋体"/>
                      <w:b/>
                      <w:color w:val="000000"/>
                      <w:sz w:val="20"/>
                      <w:szCs w:val="20"/>
                    </w:rPr>
                  </w:pPr>
                </w:p>
              </w:tc>
            </w:tr>
            <w:tr w:rsidR="00093455">
              <w:trPr>
                <w:trHeight w:val="11045"/>
              </w:trPr>
              <w:tc>
                <w:tcPr>
                  <w:tcW w:w="962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093455" w:rsidRDefault="00EA757C">
                  <w:pPr>
                    <w:widowControl/>
                    <w:jc w:val="left"/>
                    <w:textAlignment w:val="center"/>
                    <w:rPr>
                      <w:rFonts w:ascii="宋体" w:hAnsi="宋体" w:cs="宋体"/>
                      <w:color w:val="000000"/>
                      <w:sz w:val="20"/>
                      <w:szCs w:val="20"/>
                    </w:rPr>
                  </w:pPr>
                  <w:r>
                    <w:rPr>
                      <w:rFonts w:ascii="宋体" w:hAnsi="宋体" w:cs="宋体" w:hint="eastAsia"/>
                      <w:color w:val="000000"/>
                      <w:kern w:val="0"/>
                      <w:sz w:val="20"/>
                      <w:szCs w:val="20"/>
                      <w:lang/>
                    </w:rPr>
                    <w:t>说明：</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w:t>
                  </w:r>
                  <w:r>
                    <w:rPr>
                      <w:rFonts w:ascii="宋体" w:hAnsi="宋体" w:cs="宋体" w:hint="eastAsia"/>
                      <w:color w:val="000000"/>
                      <w:kern w:val="0"/>
                      <w:sz w:val="20"/>
                      <w:szCs w:val="20"/>
                      <w:lang/>
                    </w:rPr>
                    <w:t>）、《工程量清单》应与招标文件（如有）投标须知、合同条款、技术规范及图纸等文件结合起来查阅与理解。</w:t>
                  </w:r>
                  <w:r>
                    <w:rPr>
                      <w:rFonts w:ascii="宋体" w:hAnsi="宋体" w:cs="宋体" w:hint="eastAsia"/>
                      <w:color w:val="000000"/>
                      <w:kern w:val="0"/>
                      <w:sz w:val="20"/>
                      <w:szCs w:val="20"/>
                      <w:lang/>
                    </w:rPr>
                    <w:br/>
                  </w:r>
                  <w:r>
                    <w:rPr>
                      <w:rFonts w:ascii="宋体" w:hAnsi="宋体" w:cs="宋体" w:hint="eastAsia"/>
                      <w:color w:val="000000"/>
                      <w:kern w:val="0"/>
                      <w:sz w:val="20"/>
                      <w:szCs w:val="20"/>
                      <w:lang/>
                    </w:rPr>
                    <w:t>(2)</w:t>
                  </w:r>
                  <w:r>
                    <w:rPr>
                      <w:rFonts w:ascii="宋体" w:hAnsi="宋体" w:cs="宋体" w:hint="eastAsia"/>
                      <w:color w:val="000000"/>
                      <w:kern w:val="0"/>
                      <w:sz w:val="20"/>
                      <w:szCs w:val="20"/>
                      <w:lang/>
                    </w:rPr>
                    <w:t>、《工程量清单》中所列工程数量是招标人统一确定某一数值的或设计的预计数量，仅作为投标的共同基础，不能作为最终结算与支付的依据。实际支付应按实际完成的工程量，由分包人按技术规范规定的计量方法，以招标人认可的尺寸、断面计量，按工程量清单的综合单价计算支付金额；</w:t>
                  </w:r>
                  <w:r>
                    <w:rPr>
                      <w:rFonts w:ascii="宋体" w:hAnsi="宋体" w:cs="宋体" w:hint="eastAsia"/>
                      <w:color w:val="000000"/>
                      <w:kern w:val="0"/>
                      <w:sz w:val="20"/>
                      <w:szCs w:val="20"/>
                      <w:lang/>
                    </w:rPr>
                    <w:br/>
                    <w:t>(3)</w:t>
                  </w:r>
                  <w:r>
                    <w:rPr>
                      <w:rFonts w:ascii="宋体" w:hAnsi="宋体" w:cs="宋体" w:hint="eastAsia"/>
                      <w:color w:val="000000"/>
                      <w:kern w:val="0"/>
                      <w:sz w:val="20"/>
                      <w:szCs w:val="20"/>
                      <w:lang/>
                    </w:rPr>
                    <w:t>、投标报价如无特别说明应包含了为实施和完成招标工程项目所需的劳务（除税金、安全文明施工费）、材料（</w:t>
                  </w:r>
                  <w:proofErr w:type="gramStart"/>
                  <w:r>
                    <w:rPr>
                      <w:rFonts w:ascii="宋体" w:hAnsi="宋体" w:cs="宋体" w:hint="eastAsia"/>
                      <w:color w:val="000000"/>
                      <w:kern w:val="0"/>
                      <w:sz w:val="20"/>
                      <w:szCs w:val="20"/>
                      <w:lang/>
                    </w:rPr>
                    <w:t>除甲供</w:t>
                  </w:r>
                  <w:proofErr w:type="gramEnd"/>
                  <w:r>
                    <w:rPr>
                      <w:rFonts w:ascii="宋体" w:hAnsi="宋体" w:cs="宋体" w:hint="eastAsia"/>
                      <w:color w:val="000000"/>
                      <w:kern w:val="0"/>
                      <w:sz w:val="20"/>
                      <w:szCs w:val="20"/>
                      <w:lang/>
                    </w:rPr>
                    <w:t>材料）、机械、质检（自检）、安装、缺陷修复、场内运输、管理、协调、利润等费用，以及合同明示或暗示的所有责任、义务和一般风险。</w:t>
                  </w:r>
                  <w:r>
                    <w:rPr>
                      <w:rFonts w:ascii="宋体" w:hAnsi="宋体" w:cs="宋体" w:hint="eastAsia"/>
                      <w:color w:val="000000"/>
                      <w:kern w:val="0"/>
                      <w:sz w:val="20"/>
                      <w:szCs w:val="20"/>
                      <w:lang/>
                    </w:rPr>
                    <w:br/>
                    <w:t>(4)</w:t>
                  </w:r>
                  <w:r>
                    <w:rPr>
                      <w:rFonts w:ascii="宋体" w:hAnsi="宋体" w:cs="宋体" w:hint="eastAsia"/>
                      <w:color w:val="000000"/>
                      <w:kern w:val="0"/>
                      <w:sz w:val="20"/>
                      <w:szCs w:val="20"/>
                      <w:lang/>
                    </w:rPr>
                    <w:t>、本工</w:t>
                  </w:r>
                  <w:r>
                    <w:rPr>
                      <w:rFonts w:ascii="宋体" w:hAnsi="宋体" w:cs="宋体" w:hint="eastAsia"/>
                      <w:color w:val="000000"/>
                      <w:kern w:val="0"/>
                      <w:sz w:val="20"/>
                      <w:szCs w:val="20"/>
                      <w:lang/>
                    </w:rPr>
                    <w:t>程实行综合单价，实际结算数量按分包人实际完成并经招标人和监理工程师验收合格的，并按约定的工程量计算规则计算的工程量进行计量，因分包人原因导致的返工工程数量不予计量。</w:t>
                  </w:r>
                  <w:r>
                    <w:rPr>
                      <w:rFonts w:ascii="宋体" w:hAnsi="宋体" w:cs="宋体" w:hint="eastAsia"/>
                      <w:color w:val="000000"/>
                      <w:kern w:val="0"/>
                      <w:sz w:val="20"/>
                      <w:szCs w:val="20"/>
                      <w:lang/>
                    </w:rPr>
                    <w:br/>
                    <w:t>(5)</w:t>
                  </w:r>
                  <w:r>
                    <w:rPr>
                      <w:rFonts w:ascii="宋体" w:hAnsi="宋体" w:cs="宋体" w:hint="eastAsia"/>
                      <w:color w:val="000000"/>
                      <w:kern w:val="0"/>
                      <w:sz w:val="20"/>
                      <w:szCs w:val="20"/>
                      <w:lang/>
                    </w:rPr>
                    <w:t>、《工程量清单》中本合同工程的每一个细目，都必须填入单价和总额价。为完成分包单项工程，工程量清单中未列明的工程细目，其费用视为已分摊在本清单报价的有关项目的单价中，不再另行计价。</w:t>
                  </w:r>
                  <w:r>
                    <w:rPr>
                      <w:rFonts w:ascii="宋体" w:hAnsi="宋体" w:cs="宋体" w:hint="eastAsia"/>
                      <w:color w:val="000000"/>
                      <w:kern w:val="0"/>
                      <w:sz w:val="20"/>
                      <w:szCs w:val="20"/>
                      <w:lang/>
                    </w:rPr>
                    <w:br/>
                    <w:t>(6)</w:t>
                  </w:r>
                  <w:r>
                    <w:rPr>
                      <w:rFonts w:ascii="宋体" w:hAnsi="宋体" w:cs="宋体" w:hint="eastAsia"/>
                      <w:color w:val="000000"/>
                      <w:kern w:val="0"/>
                      <w:sz w:val="20"/>
                      <w:szCs w:val="20"/>
                      <w:lang/>
                    </w:rPr>
                    <w:t>、对工作内容、材料提供和其他事项的一般说明或规定，未重复写入《工程量清单》内，在给工程量清单各细目进行报价前，应参阅招标文件中有关部分。</w:t>
                  </w:r>
                  <w:r>
                    <w:rPr>
                      <w:rFonts w:ascii="宋体" w:hAnsi="宋体" w:cs="宋体" w:hint="eastAsia"/>
                      <w:color w:val="000000"/>
                      <w:kern w:val="0"/>
                      <w:sz w:val="20"/>
                      <w:szCs w:val="20"/>
                      <w:lang/>
                    </w:rPr>
                    <w:br/>
                    <w:t>(7)</w:t>
                  </w:r>
                  <w:r>
                    <w:rPr>
                      <w:rFonts w:ascii="宋体" w:hAnsi="宋体" w:cs="宋体" w:hint="eastAsia"/>
                      <w:color w:val="000000"/>
                      <w:kern w:val="0"/>
                      <w:sz w:val="20"/>
                      <w:szCs w:val="20"/>
                      <w:lang/>
                    </w:rPr>
                    <w:t>、《工程量</w:t>
                  </w:r>
                  <w:r>
                    <w:rPr>
                      <w:rFonts w:ascii="宋体" w:hAnsi="宋体" w:cs="宋体" w:hint="eastAsia"/>
                      <w:color w:val="000000"/>
                      <w:kern w:val="0"/>
                      <w:sz w:val="20"/>
                      <w:szCs w:val="20"/>
                      <w:lang/>
                    </w:rPr>
                    <w:t>清单》中所列工程量的变动，丝毫不会降低或影响合同条款的效力，也</w:t>
                  </w:r>
                  <w:proofErr w:type="gramStart"/>
                  <w:r>
                    <w:rPr>
                      <w:rFonts w:ascii="宋体" w:hAnsi="宋体" w:cs="宋体" w:hint="eastAsia"/>
                      <w:color w:val="000000"/>
                      <w:kern w:val="0"/>
                      <w:sz w:val="20"/>
                      <w:szCs w:val="20"/>
                      <w:lang/>
                    </w:rPr>
                    <w:t>不</w:t>
                  </w:r>
                  <w:proofErr w:type="gramEnd"/>
                  <w:r>
                    <w:rPr>
                      <w:rFonts w:ascii="宋体" w:hAnsi="宋体" w:cs="宋体" w:hint="eastAsia"/>
                      <w:color w:val="000000"/>
                      <w:kern w:val="0"/>
                      <w:sz w:val="20"/>
                      <w:szCs w:val="20"/>
                      <w:lang/>
                    </w:rPr>
                    <w:t>免除分包人按规定的标准进行施工和修复缺陷的责任。</w:t>
                  </w:r>
                  <w:r>
                    <w:rPr>
                      <w:rFonts w:ascii="宋体" w:hAnsi="宋体" w:cs="宋体" w:hint="eastAsia"/>
                      <w:color w:val="000000"/>
                      <w:kern w:val="0"/>
                      <w:sz w:val="20"/>
                      <w:szCs w:val="20"/>
                      <w:lang/>
                    </w:rPr>
                    <w:br/>
                    <w:t>(8)</w:t>
                  </w:r>
                  <w:r>
                    <w:rPr>
                      <w:rFonts w:ascii="宋体" w:hAnsi="宋体" w:cs="宋体" w:hint="eastAsia"/>
                      <w:color w:val="000000"/>
                      <w:kern w:val="0"/>
                      <w:sz w:val="20"/>
                      <w:szCs w:val="20"/>
                      <w:lang/>
                    </w:rPr>
                    <w:t>、分包人对用于本合同工程中自行提供的各类装备的提供、运输、维护、拆卸、拼装等支付的费用，已包括在工程量清单的单价与</w:t>
                  </w:r>
                  <w:proofErr w:type="gramStart"/>
                  <w:r>
                    <w:rPr>
                      <w:rFonts w:ascii="宋体" w:hAnsi="宋体" w:cs="宋体" w:hint="eastAsia"/>
                      <w:color w:val="000000"/>
                      <w:kern w:val="0"/>
                      <w:sz w:val="20"/>
                      <w:szCs w:val="20"/>
                      <w:lang/>
                    </w:rPr>
                    <w:t>总额价</w:t>
                  </w:r>
                  <w:proofErr w:type="gramEnd"/>
                  <w:r>
                    <w:rPr>
                      <w:rFonts w:ascii="宋体" w:hAnsi="宋体" w:cs="宋体" w:hint="eastAsia"/>
                      <w:color w:val="000000"/>
                      <w:kern w:val="0"/>
                      <w:sz w:val="20"/>
                      <w:szCs w:val="20"/>
                      <w:lang/>
                    </w:rPr>
                    <w:t>中。</w:t>
                  </w:r>
                  <w:r>
                    <w:rPr>
                      <w:rFonts w:ascii="宋体" w:hAnsi="宋体" w:cs="宋体" w:hint="eastAsia"/>
                      <w:color w:val="000000"/>
                      <w:kern w:val="0"/>
                      <w:sz w:val="20"/>
                      <w:szCs w:val="20"/>
                      <w:lang/>
                    </w:rPr>
                    <w:br/>
                    <w:t>(9)</w:t>
                  </w:r>
                  <w:r>
                    <w:rPr>
                      <w:rFonts w:ascii="宋体" w:hAnsi="宋体" w:cs="宋体" w:hint="eastAsia"/>
                      <w:color w:val="000000"/>
                      <w:kern w:val="0"/>
                      <w:sz w:val="20"/>
                      <w:szCs w:val="20"/>
                      <w:lang/>
                    </w:rPr>
                    <w:t>、图纸中所列的工程数量表及数量</w:t>
                  </w:r>
                  <w:proofErr w:type="gramStart"/>
                  <w:r>
                    <w:rPr>
                      <w:rFonts w:ascii="宋体" w:hAnsi="宋体" w:cs="宋体" w:hint="eastAsia"/>
                      <w:color w:val="000000"/>
                      <w:kern w:val="0"/>
                      <w:sz w:val="20"/>
                      <w:szCs w:val="20"/>
                      <w:lang/>
                    </w:rPr>
                    <w:t>汇总表仅是</w:t>
                  </w:r>
                  <w:proofErr w:type="gramEnd"/>
                  <w:r>
                    <w:rPr>
                      <w:rFonts w:ascii="宋体" w:hAnsi="宋体" w:cs="宋体" w:hint="eastAsia"/>
                      <w:color w:val="000000"/>
                      <w:kern w:val="0"/>
                      <w:sz w:val="20"/>
                      <w:szCs w:val="20"/>
                      <w:lang/>
                    </w:rPr>
                    <w:t>提供资料，不是《工程量清单》的外延。当图纸与《工程量清单》所列数量不一致时，以《工程量清单》所列数量作为报价的依据。</w:t>
                  </w:r>
                  <w:r>
                    <w:rPr>
                      <w:rFonts w:ascii="宋体" w:hAnsi="宋体" w:cs="宋体" w:hint="eastAsia"/>
                      <w:color w:val="000000"/>
                      <w:kern w:val="0"/>
                      <w:sz w:val="20"/>
                      <w:szCs w:val="20"/>
                      <w:lang/>
                    </w:rPr>
                    <w:br/>
                    <w:t>(10)</w:t>
                  </w:r>
                  <w:r>
                    <w:rPr>
                      <w:rFonts w:ascii="宋体" w:hAnsi="宋体" w:cs="宋体" w:hint="eastAsia"/>
                      <w:color w:val="000000"/>
                      <w:kern w:val="0"/>
                      <w:sz w:val="20"/>
                      <w:szCs w:val="20"/>
                      <w:lang/>
                    </w:rPr>
                    <w:t>、《工程量清单》中除以总额报价的以外，其余</w:t>
                  </w:r>
                  <w:proofErr w:type="gramStart"/>
                  <w:r>
                    <w:rPr>
                      <w:rFonts w:ascii="宋体" w:hAnsi="宋体" w:cs="宋体" w:hint="eastAsia"/>
                      <w:color w:val="000000"/>
                      <w:kern w:val="0"/>
                      <w:sz w:val="20"/>
                      <w:szCs w:val="20"/>
                      <w:lang/>
                    </w:rPr>
                    <w:t>无数量</w:t>
                  </w:r>
                  <w:proofErr w:type="gramEnd"/>
                  <w:r>
                    <w:rPr>
                      <w:rFonts w:ascii="宋体" w:hAnsi="宋体" w:cs="宋体" w:hint="eastAsia"/>
                      <w:color w:val="000000"/>
                      <w:kern w:val="0"/>
                      <w:sz w:val="20"/>
                      <w:szCs w:val="20"/>
                      <w:lang/>
                    </w:rPr>
                    <w:t>的细目，乙方不能填写单价。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11</w:t>
                  </w:r>
                  <w:r>
                    <w:rPr>
                      <w:rFonts w:ascii="宋体" w:hAnsi="宋体" w:cs="宋体" w:hint="eastAsia"/>
                      <w:color w:val="000000"/>
                      <w:kern w:val="0"/>
                      <w:sz w:val="20"/>
                      <w:szCs w:val="20"/>
                      <w:lang/>
                    </w:rPr>
                    <w:t>）、投标单价</w:t>
                  </w:r>
                  <w:r>
                    <w:rPr>
                      <w:rFonts w:ascii="宋体" w:hAnsi="宋体" w:cs="宋体" w:hint="eastAsia"/>
                      <w:color w:val="000000"/>
                      <w:kern w:val="0"/>
                      <w:sz w:val="20"/>
                      <w:szCs w:val="20"/>
                      <w:lang/>
                    </w:rPr>
                    <w:t>除注明的工作内容外，还包括分包人临时住房、生活食宿、上下交通、临水临电接引、施工准备（包括施工现场清理）、技术资料费、施工便道维护费、成品保护、完工清场、文明施工、配合迎接检查及场地打扫、</w:t>
                  </w:r>
                  <w:proofErr w:type="gramStart"/>
                  <w:r>
                    <w:rPr>
                      <w:rFonts w:ascii="宋体" w:hAnsi="宋体" w:cs="宋体" w:hint="eastAsia"/>
                      <w:color w:val="000000"/>
                      <w:kern w:val="0"/>
                      <w:sz w:val="20"/>
                      <w:szCs w:val="20"/>
                      <w:lang/>
                    </w:rPr>
                    <w:t>甲供材料</w:t>
                  </w:r>
                  <w:proofErr w:type="gramEnd"/>
                  <w:r>
                    <w:rPr>
                      <w:rFonts w:ascii="宋体" w:hAnsi="宋体" w:cs="宋体" w:hint="eastAsia"/>
                      <w:color w:val="000000"/>
                      <w:kern w:val="0"/>
                      <w:sz w:val="20"/>
                      <w:szCs w:val="20"/>
                      <w:lang/>
                    </w:rPr>
                    <w:t>的现场卸料、存放、看管、场内倒运等费用。本次招标采用中标合同单价一次包死形式，按实际完成的合格工程数量结算。乙方应充分考虑招标文件的各项要求和本工程的实际情况，根据自身实力，充分考虑市场变化的风险，自主报价、风险自担。</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12</w:t>
                  </w:r>
                  <w:r>
                    <w:rPr>
                      <w:rFonts w:ascii="宋体" w:hAnsi="宋体" w:cs="宋体" w:hint="eastAsia"/>
                      <w:color w:val="000000"/>
                      <w:kern w:val="0"/>
                      <w:sz w:val="20"/>
                      <w:szCs w:val="20"/>
                      <w:lang/>
                    </w:rPr>
                    <w:t>）、乙方应对因恶劣的气候、不明地质条件、当地人为环境、业主原因等因素造成费用增加进行了充分</w:t>
                  </w:r>
                  <w:r>
                    <w:rPr>
                      <w:rFonts w:ascii="宋体" w:hAnsi="宋体" w:cs="宋体" w:hint="eastAsia"/>
                      <w:color w:val="000000"/>
                      <w:kern w:val="0"/>
                      <w:sz w:val="20"/>
                      <w:szCs w:val="20"/>
                      <w:lang/>
                    </w:rPr>
                    <w:t>考虑，确认这些属于商业风险，已包含在投标单价中。同时将施工现场文明施工、安全防护、职业健康、缺陷修复等合同中明示或暗示的所有责任和风险（包括物价及工费上涨、居民阻工、环保措施等）所发生的费用予以考虑并包含在投标报价单价中。因不可抗力、征地拆迁以及检查、检测、气候、地方环境等原因造成分包人人员、机具设备的闲置，视为施工调整准备，</w:t>
                  </w:r>
                  <w:proofErr w:type="gramStart"/>
                  <w:r>
                    <w:rPr>
                      <w:rFonts w:ascii="宋体" w:hAnsi="宋体" w:cs="宋体" w:hint="eastAsia"/>
                      <w:color w:val="000000"/>
                      <w:kern w:val="0"/>
                      <w:sz w:val="20"/>
                      <w:szCs w:val="20"/>
                      <w:lang/>
                    </w:rPr>
                    <w:t>不</w:t>
                  </w:r>
                  <w:proofErr w:type="gramEnd"/>
                  <w:r>
                    <w:rPr>
                      <w:rFonts w:ascii="宋体" w:hAnsi="宋体" w:cs="宋体" w:hint="eastAsia"/>
                      <w:color w:val="000000"/>
                      <w:kern w:val="0"/>
                      <w:sz w:val="20"/>
                      <w:szCs w:val="20"/>
                      <w:lang/>
                    </w:rPr>
                    <w:t>另行计价。</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13</w:t>
                  </w:r>
                  <w:r>
                    <w:rPr>
                      <w:rFonts w:ascii="宋体" w:hAnsi="宋体" w:cs="宋体" w:hint="eastAsia"/>
                      <w:color w:val="000000"/>
                      <w:kern w:val="0"/>
                      <w:sz w:val="20"/>
                      <w:szCs w:val="20"/>
                      <w:lang/>
                    </w:rPr>
                    <w:t>）、项目部提供现场临时用电接引条件，施工用电提供至一级配电箱，之后的用电设施及费用由分包人承担，投标单价均包含电费，若由招标人提供的，按实际使用量（含电损）和当地单</w:t>
                  </w:r>
                  <w:r>
                    <w:rPr>
                      <w:rFonts w:ascii="宋体" w:hAnsi="宋体" w:cs="宋体" w:hint="eastAsia"/>
                      <w:color w:val="000000"/>
                      <w:kern w:val="0"/>
                      <w:sz w:val="20"/>
                      <w:szCs w:val="20"/>
                      <w:lang/>
                    </w:rPr>
                    <w:t>价据实扣除；招标人提供施工用水接口条件，由分包人自行取水，投标单价包含施工用水费。</w:t>
                  </w:r>
                  <w:r>
                    <w:rPr>
                      <w:rFonts w:ascii="宋体" w:hAnsi="宋体" w:cs="宋体" w:hint="eastAsia"/>
                      <w:color w:val="000000"/>
                      <w:kern w:val="0"/>
                      <w:sz w:val="20"/>
                      <w:szCs w:val="20"/>
                      <w:lang/>
                    </w:rPr>
                    <w:br/>
                  </w:r>
                  <w:r>
                    <w:rPr>
                      <w:rFonts w:ascii="宋体" w:hAnsi="宋体" w:cs="宋体" w:hint="eastAsia"/>
                      <w:color w:val="000000"/>
                      <w:kern w:val="0"/>
                      <w:sz w:val="20"/>
                      <w:szCs w:val="20"/>
                      <w:lang/>
                    </w:rPr>
                    <w:t>（</w:t>
                  </w:r>
                  <w:r>
                    <w:rPr>
                      <w:rFonts w:ascii="宋体" w:hAnsi="宋体" w:cs="宋体" w:hint="eastAsia"/>
                      <w:color w:val="000000"/>
                      <w:kern w:val="0"/>
                      <w:sz w:val="20"/>
                      <w:szCs w:val="20"/>
                      <w:lang/>
                    </w:rPr>
                    <w:t>14</w:t>
                  </w:r>
                  <w:r>
                    <w:rPr>
                      <w:rFonts w:ascii="宋体" w:hAnsi="宋体" w:cs="宋体" w:hint="eastAsia"/>
                      <w:color w:val="000000"/>
                      <w:kern w:val="0"/>
                      <w:sz w:val="20"/>
                      <w:szCs w:val="20"/>
                      <w:lang/>
                    </w:rPr>
                    <w:t>）、单价明确由招标人提供材料的，招标人按约定的损耗系数限额供应，超出损耗系数外的超耗量由招标人在结算中按约定单价扣除相应费用。</w:t>
                  </w:r>
                </w:p>
              </w:tc>
            </w:tr>
          </w:tbl>
          <w:p w:rsidR="00093455" w:rsidRDefault="00093455">
            <w:pPr>
              <w:widowControl/>
              <w:jc w:val="center"/>
              <w:textAlignment w:val="center"/>
              <w:rPr>
                <w:rFonts w:ascii="宋体" w:hAnsi="宋体" w:cs="宋体"/>
                <w:b/>
                <w:color w:val="000000"/>
                <w:kern w:val="0"/>
                <w:sz w:val="32"/>
                <w:szCs w:val="32"/>
              </w:rPr>
            </w:pPr>
          </w:p>
        </w:tc>
      </w:tr>
    </w:tbl>
    <w:p w:rsidR="00093455" w:rsidRDefault="00093455"/>
    <w:p w:rsidR="00093455" w:rsidRDefault="00093455">
      <w:pPr>
        <w:widowControl/>
        <w:jc w:val="left"/>
        <w:textAlignment w:val="center"/>
        <w:rPr>
          <w:rFonts w:ascii="仿宋_GB2312" w:eastAsia="仿宋_GB2312" w:hAnsi="仿宋_GB2312" w:cs="仿宋_GB2312"/>
          <w:sz w:val="28"/>
          <w:szCs w:val="32"/>
        </w:rPr>
      </w:pPr>
    </w:p>
    <w:p w:rsidR="00093455" w:rsidRDefault="00093455"/>
    <w:p w:rsidR="00093455" w:rsidRDefault="00EA757C">
      <w:pPr>
        <w:widowControl/>
        <w:jc w:val="left"/>
        <w:textAlignment w:val="center"/>
        <w:rPr>
          <w:rFonts w:ascii="仿宋_GB2312" w:eastAsia="仿宋_GB2312" w:hAnsi="仿宋_GB2312" w:cs="仿宋_GB2312"/>
          <w:sz w:val="28"/>
          <w:szCs w:val="32"/>
        </w:rPr>
      </w:pPr>
      <w:r>
        <w:rPr>
          <w:rFonts w:ascii="仿宋_GB2312" w:eastAsia="仿宋_GB2312" w:hAnsi="仿宋_GB2312" w:cs="仿宋_GB2312" w:hint="eastAsia"/>
          <w:sz w:val="28"/>
          <w:szCs w:val="32"/>
        </w:rPr>
        <w:lastRenderedPageBreak/>
        <w:t>附件六：安徽省北沿江公路宿松段专业承包（交安工程）图纸（电子版）</w:t>
      </w: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widowControl/>
        <w:jc w:val="center"/>
        <w:textAlignment w:val="cente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Pr>
        <w:jc w:val="center"/>
        <w:rPr>
          <w:rFonts w:ascii="仿宋_GB2312" w:eastAsia="仿宋_GB2312" w:hAnsi="仿宋_GB2312" w:cs="仿宋_GB2312"/>
          <w:sz w:val="28"/>
          <w:szCs w:val="32"/>
        </w:rPr>
      </w:pPr>
    </w:p>
    <w:p w:rsidR="00093455" w:rsidRDefault="00093455"/>
    <w:p w:rsidR="00093455" w:rsidRDefault="00093455">
      <w:pPr>
        <w:widowControl/>
        <w:jc w:val="center"/>
        <w:textAlignment w:val="center"/>
        <w:rPr>
          <w:rFonts w:ascii="宋体" w:hAnsi="宋体" w:cs="宋体"/>
          <w:b/>
          <w:color w:val="000000"/>
          <w:kern w:val="0"/>
          <w:sz w:val="32"/>
          <w:szCs w:val="32"/>
        </w:rPr>
      </w:pPr>
    </w:p>
    <w:p w:rsidR="00093455" w:rsidRDefault="00093455"/>
    <w:p w:rsidR="00093455" w:rsidRDefault="00093455"/>
    <w:sectPr w:rsidR="00093455" w:rsidSect="00093455">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type="line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757C" w:rsidRDefault="00EA757C" w:rsidP="00093455">
      <w:r>
        <w:separator/>
      </w:r>
    </w:p>
  </w:endnote>
  <w:endnote w:type="continuationSeparator" w:id="0">
    <w:p w:rsidR="00EA757C" w:rsidRDefault="00EA757C" w:rsidP="000934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128C39C4-7BD1-4FD2-8808-21E90D826875}"/>
    <w:embedBold r:id="rId2" w:subsetted="1" w:fontKey="{6CAEFA2D-EDE1-4143-8ACE-89467BBEC753}"/>
  </w:font>
  <w:font w:name="??_GB2312">
    <w:altName w:val="微软雅黑"/>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embedRegular r:id="rId3" w:subsetted="1" w:fontKey="{1763CF9C-5A93-4D0F-9C7B-AAAAD2858C06}"/>
  </w:font>
  <w:font w:name="Helvetica">
    <w:panose1 w:val="020B0604020202020204"/>
    <w:charset w:val="00"/>
    <w:family w:val="swiss"/>
    <w:pitch w:val="variable"/>
    <w:sig w:usb0="E0002AFF" w:usb1="C0007843" w:usb2="00000009" w:usb3="00000000" w:csb0="000001FF" w:csb1="00000000"/>
    <w:embedRegular r:id="rId4" w:subsetted="1" w:fontKey="{9362F8FF-AAB9-4CE6-B575-53589AE4EFC6}"/>
  </w:font>
  <w:font w:name="方正仿宋_GBK">
    <w:panose1 w:val="03000509000000000000"/>
    <w:charset w:val="86"/>
    <w:family w:val="script"/>
    <w:pitch w:val="fixed"/>
    <w:sig w:usb0="00000001" w:usb1="080E0000" w:usb2="00000010" w:usb3="00000000" w:csb0="00040000" w:csb1="00000000"/>
    <w:embedRegular r:id="rId5" w:subsetted="1" w:fontKey="{C7F7368D-1E99-4629-B4B1-C0B2389C5EA8}"/>
    <w:embedBold r:id="rId6" w:subsetted="1" w:fontKey="{0BF646CD-2AFF-4AB3-9570-A2EB7E542F8D}"/>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embedRegular r:id="rId7" w:subsetted="1" w:fontKey="{EEC27805-E3A4-4545-9B23-646AD85B7B3A}"/>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4"/>
      <w:framePr w:wrap="around" w:vAnchor="text" w:hAnchor="margin" w:xAlign="right" w:y="1"/>
      <w:rPr>
        <w:rStyle w:val="a9"/>
      </w:rPr>
    </w:pPr>
    <w:r>
      <w:fldChar w:fldCharType="begin"/>
    </w:r>
    <w:r w:rsidR="00EA757C">
      <w:rPr>
        <w:rStyle w:val="a9"/>
      </w:rPr>
      <w:instrText xml:space="preserve">PAGE  </w:instrText>
    </w:r>
    <w:r>
      <w:fldChar w:fldCharType="end"/>
    </w:r>
  </w:p>
  <w:p w:rsidR="00093455" w:rsidRDefault="00093455">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4"/>
      <w:ind w:right="360"/>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filled="f" stroked="f" strokeweight="1.25pt">
          <v:textbox style="mso-fit-shape-to-text:t" inset="0,0,0,0">
            <w:txbxContent>
              <w:p w:rsidR="00093455" w:rsidRDefault="00093455">
                <w:pPr>
                  <w:pStyle w:val="a4"/>
                  <w:rPr>
                    <w:rStyle w:val="a9"/>
                  </w:rPr>
                </w:pPr>
                <w:r>
                  <w:fldChar w:fldCharType="begin"/>
                </w:r>
                <w:r w:rsidR="00EA757C">
                  <w:rPr>
                    <w:rStyle w:val="a9"/>
                  </w:rPr>
                  <w:instrText xml:space="preserve">PAGE  </w:instrText>
                </w:r>
                <w:r>
                  <w:fldChar w:fldCharType="separate"/>
                </w:r>
                <w:r w:rsidR="00DC5A19">
                  <w:rPr>
                    <w:rStyle w:val="a9"/>
                    <w:noProof/>
                  </w:rPr>
                  <w:t>59</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757C" w:rsidRDefault="00EA757C" w:rsidP="00093455">
      <w:r>
        <w:separator/>
      </w:r>
    </w:p>
  </w:footnote>
  <w:footnote w:type="continuationSeparator" w:id="0">
    <w:p w:rsidR="00EA757C" w:rsidRDefault="00EA757C" w:rsidP="000934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spacing w:line="360" w:lineRule="auto"/>
      <w:outlineLvl w:val="0"/>
      <w:rPr>
        <w:rFonts w:ascii="Calibri" w:eastAsia="仿宋_GB2312" w:hAnsi="Calibri" w:cs="仿宋_GB2312"/>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5"/>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455" w:rsidRDefault="00093455">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E0DDC0"/>
    <w:multiLevelType w:val="singleLevel"/>
    <w:tmpl w:val="56E0DDC0"/>
    <w:lvl w:ilvl="0">
      <w:start w:val="9"/>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TrueTypeFonts/>
  <w:saveSubsetFonts/>
  <w:proofState w:spelling="clean" w:grammar="clean"/>
  <w:defaultTabStop w:val="420"/>
  <w:drawingGridVerticalSpacing w:val="156"/>
  <w:noPunctuationKerning/>
  <w:characterSpacingControl w:val="compressPunctuation"/>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C6C7B75"/>
    <w:rsid w:val="00085AA5"/>
    <w:rsid w:val="00093455"/>
    <w:rsid w:val="003A5829"/>
    <w:rsid w:val="003F696F"/>
    <w:rsid w:val="004322AB"/>
    <w:rsid w:val="006D3B59"/>
    <w:rsid w:val="009915DA"/>
    <w:rsid w:val="00BD7DC2"/>
    <w:rsid w:val="00DC5A19"/>
    <w:rsid w:val="00EA757C"/>
    <w:rsid w:val="00EF6972"/>
    <w:rsid w:val="0C077A5F"/>
    <w:rsid w:val="11006316"/>
    <w:rsid w:val="198C1150"/>
    <w:rsid w:val="1A821F5E"/>
    <w:rsid w:val="2E26503A"/>
    <w:rsid w:val="31C42A17"/>
    <w:rsid w:val="3E576B4D"/>
    <w:rsid w:val="44B64F6E"/>
    <w:rsid w:val="4B2C1554"/>
    <w:rsid w:val="4C8C3252"/>
    <w:rsid w:val="57724C4E"/>
    <w:rsid w:val="5AED30AB"/>
    <w:rsid w:val="5C6C7B75"/>
    <w:rsid w:val="61FD476E"/>
    <w:rsid w:val="64582469"/>
    <w:rsid w:val="67E46081"/>
    <w:rsid w:val="68F80E14"/>
    <w:rsid w:val="72497471"/>
    <w:rsid w:val="724B16EC"/>
    <w:rsid w:val="75F97F86"/>
    <w:rsid w:val="783E77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Body Tex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34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093455"/>
    <w:pPr>
      <w:jc w:val="left"/>
    </w:pPr>
  </w:style>
  <w:style w:type="paragraph" w:styleId="a4">
    <w:name w:val="footer"/>
    <w:basedOn w:val="a"/>
    <w:qFormat/>
    <w:rsid w:val="00093455"/>
    <w:pPr>
      <w:tabs>
        <w:tab w:val="center" w:pos="4153"/>
        <w:tab w:val="right" w:pos="8306"/>
      </w:tabs>
      <w:snapToGrid w:val="0"/>
      <w:jc w:val="left"/>
    </w:pPr>
    <w:rPr>
      <w:sz w:val="18"/>
      <w:szCs w:val="18"/>
    </w:rPr>
  </w:style>
  <w:style w:type="paragraph" w:styleId="a5">
    <w:name w:val="header"/>
    <w:basedOn w:val="a"/>
    <w:qFormat/>
    <w:rsid w:val="00093455"/>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093455"/>
    <w:pPr>
      <w:spacing w:after="120"/>
      <w:ind w:leftChars="200" w:left="420"/>
    </w:pPr>
    <w:rPr>
      <w:sz w:val="16"/>
      <w:szCs w:val="16"/>
    </w:rPr>
  </w:style>
  <w:style w:type="paragraph" w:styleId="2">
    <w:name w:val="Body Text 2"/>
    <w:basedOn w:val="a"/>
    <w:qFormat/>
    <w:rsid w:val="00093455"/>
    <w:rPr>
      <w:i/>
      <w:iCs/>
      <w:kern w:val="0"/>
      <w:sz w:val="26"/>
      <w:lang w:val="zh-CN"/>
    </w:rPr>
  </w:style>
  <w:style w:type="paragraph" w:styleId="a6">
    <w:name w:val="Normal (Web)"/>
    <w:basedOn w:val="a"/>
    <w:qFormat/>
    <w:rsid w:val="00093455"/>
    <w:pPr>
      <w:spacing w:before="100" w:beforeAutospacing="1" w:after="100" w:afterAutospacing="1"/>
      <w:jc w:val="left"/>
    </w:pPr>
    <w:rPr>
      <w:kern w:val="0"/>
      <w:sz w:val="24"/>
    </w:rPr>
  </w:style>
  <w:style w:type="table" w:styleId="a7">
    <w:name w:val="Table Grid"/>
    <w:basedOn w:val="a1"/>
    <w:rsid w:val="0009345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093455"/>
    <w:rPr>
      <w:b/>
    </w:rPr>
  </w:style>
  <w:style w:type="character" w:styleId="a9">
    <w:name w:val="page number"/>
    <w:basedOn w:val="a0"/>
    <w:qFormat/>
    <w:rsid w:val="00093455"/>
  </w:style>
  <w:style w:type="character" w:customStyle="1" w:styleId="ca-141">
    <w:name w:val="ca-141"/>
    <w:qFormat/>
    <w:rsid w:val="00093455"/>
    <w:rPr>
      <w:rFonts w:ascii="仿宋_GB2312" w:eastAsia="仿宋_GB2312" w:hint="eastAsia"/>
      <w:sz w:val="21"/>
      <w:szCs w:val="21"/>
    </w:rPr>
  </w:style>
  <w:style w:type="character" w:customStyle="1" w:styleId="font11">
    <w:name w:val="font11"/>
    <w:basedOn w:val="a0"/>
    <w:rsid w:val="00093455"/>
    <w:rPr>
      <w:rFonts w:ascii="??_GB2312" w:eastAsia="??_GB2312" w:hAnsi="??_GB2312" w:cs="??_GB2312"/>
      <w:color w:val="000000"/>
      <w:sz w:val="24"/>
      <w:szCs w:val="24"/>
      <w:u w:val="none"/>
    </w:rPr>
  </w:style>
  <w:style w:type="character" w:customStyle="1" w:styleId="font21">
    <w:name w:val="font21"/>
    <w:basedOn w:val="a0"/>
    <w:qFormat/>
    <w:rsid w:val="00093455"/>
    <w:rPr>
      <w:rFonts w:ascii="宋体" w:eastAsia="宋体" w:hAnsi="宋体" w:cs="宋体" w:hint="eastAsia"/>
      <w:b/>
      <w:color w:val="000000"/>
      <w:sz w:val="22"/>
      <w:szCs w:val="22"/>
      <w:u w:val="none"/>
    </w:rPr>
  </w:style>
  <w:style w:type="character" w:customStyle="1" w:styleId="font01">
    <w:name w:val="font01"/>
    <w:basedOn w:val="a0"/>
    <w:qFormat/>
    <w:rsid w:val="00093455"/>
    <w:rPr>
      <w:rFonts w:ascii="宋体" w:eastAsia="宋体" w:hAnsi="宋体" w:cs="宋体" w:hint="eastAsia"/>
      <w:color w:val="000000"/>
      <w:sz w:val="18"/>
      <w:szCs w:val="18"/>
      <w:u w:val="none"/>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77357379@qq.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64</Pages>
  <Words>5022</Words>
  <Characters>28629</Characters>
  <Application>Microsoft Office Word</Application>
  <DocSecurity>0</DocSecurity>
  <Lines>238</Lines>
  <Paragraphs>67</Paragraphs>
  <ScaleCrop>false</ScaleCrop>
  <Company>微软中国</Company>
  <LinksUpToDate>false</LinksUpToDate>
  <CharactersWithSpaces>33584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何波</cp:lastModifiedBy>
  <cp:revision>5</cp:revision>
  <dcterms:created xsi:type="dcterms:W3CDTF">2019-06-18T09:05:00Z</dcterms:created>
  <dcterms:modified xsi:type="dcterms:W3CDTF">2019-07-02T05:13:00Z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